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588" w:rsidRPr="004C6C0F" w:rsidRDefault="00F81588" w:rsidP="00F81588">
      <w:pPr>
        <w:jc w:val="center"/>
        <w:rPr>
          <w:rFonts w:asciiTheme="minorHAnsi" w:hAnsiTheme="minorHAnsi" w:cstheme="minorHAnsi"/>
          <w:b/>
          <w:sz w:val="28"/>
          <w:szCs w:val="22"/>
        </w:rPr>
      </w:pPr>
      <w:r w:rsidRPr="004C6C0F">
        <w:rPr>
          <w:rFonts w:asciiTheme="minorHAnsi" w:hAnsiTheme="minorHAnsi" w:cstheme="minorHAnsi"/>
          <w:b/>
          <w:sz w:val="28"/>
          <w:szCs w:val="22"/>
        </w:rPr>
        <w:t>ZMLUVA O</w:t>
      </w:r>
      <w:r w:rsidR="00AE3900">
        <w:rPr>
          <w:rFonts w:asciiTheme="minorHAnsi" w:hAnsiTheme="minorHAnsi" w:cstheme="minorHAnsi"/>
          <w:b/>
          <w:sz w:val="28"/>
          <w:szCs w:val="22"/>
        </w:rPr>
        <w:t xml:space="preserve"> DIELO </w:t>
      </w:r>
    </w:p>
    <w:p w:rsidR="00F81588" w:rsidRPr="004C6C0F" w:rsidRDefault="00F81588" w:rsidP="00F81588">
      <w:pPr>
        <w:pStyle w:val="Stylzarovnnnasted"/>
        <w:rPr>
          <w:rFonts w:asciiTheme="minorHAnsi" w:hAnsiTheme="minorHAnsi" w:cstheme="minorHAnsi"/>
          <w:sz w:val="22"/>
          <w:szCs w:val="22"/>
        </w:rPr>
      </w:pPr>
      <w:r w:rsidRPr="004C6C0F">
        <w:rPr>
          <w:rFonts w:asciiTheme="minorHAnsi" w:hAnsiTheme="minorHAnsi" w:cstheme="minorHAnsi"/>
          <w:sz w:val="22"/>
          <w:szCs w:val="22"/>
        </w:rPr>
        <w:t xml:space="preserve">uzavretá podľa § 261 ods. </w:t>
      </w:r>
      <w:smartTag w:uri="urn:schemas-microsoft-com:office:smarttags" w:element="metricconverter">
        <w:smartTagPr>
          <w:attr w:name="ProductID" w:val="2 a"/>
        </w:smartTagPr>
        <w:r w:rsidRPr="004C6C0F">
          <w:rPr>
            <w:rFonts w:asciiTheme="minorHAnsi" w:hAnsiTheme="minorHAnsi" w:cstheme="minorHAnsi"/>
            <w:sz w:val="22"/>
            <w:szCs w:val="22"/>
          </w:rPr>
          <w:t>2 a</w:t>
        </w:r>
      </w:smartTag>
      <w:r w:rsidRPr="004C6C0F">
        <w:rPr>
          <w:rFonts w:asciiTheme="minorHAnsi" w:hAnsiTheme="minorHAnsi" w:cstheme="minorHAnsi"/>
          <w:sz w:val="22"/>
          <w:szCs w:val="22"/>
        </w:rPr>
        <w:t xml:space="preserve"> § 269 ods. 2 a nasl. Zákona č. 513/1991 Zb.</w:t>
      </w:r>
    </w:p>
    <w:p w:rsidR="00F81588" w:rsidRPr="004C6C0F" w:rsidRDefault="00F81588" w:rsidP="00F81588">
      <w:pPr>
        <w:pStyle w:val="Stylzarovnnnasted"/>
        <w:rPr>
          <w:rFonts w:asciiTheme="minorHAnsi" w:hAnsiTheme="minorHAnsi" w:cstheme="minorHAnsi"/>
          <w:sz w:val="22"/>
          <w:szCs w:val="22"/>
        </w:rPr>
      </w:pPr>
      <w:r w:rsidRPr="004C6C0F">
        <w:rPr>
          <w:rFonts w:asciiTheme="minorHAnsi" w:hAnsiTheme="minorHAnsi" w:cstheme="minorHAnsi"/>
          <w:sz w:val="22"/>
          <w:szCs w:val="22"/>
        </w:rPr>
        <w:t>(Obchodného zákonníka)</w:t>
      </w:r>
    </w:p>
    <w:p w:rsidR="000E139A" w:rsidRPr="004C6C0F" w:rsidRDefault="000E139A" w:rsidP="001C24AF">
      <w:pPr>
        <w:rPr>
          <w:rFonts w:asciiTheme="minorHAnsi" w:hAnsiTheme="minorHAnsi" w:cstheme="minorHAnsi"/>
          <w:b/>
          <w:sz w:val="22"/>
          <w:szCs w:val="22"/>
        </w:rPr>
      </w:pPr>
    </w:p>
    <w:p w:rsidR="00F81588" w:rsidRPr="004C6C0F" w:rsidRDefault="00F81588" w:rsidP="004C6C0F">
      <w:pPr>
        <w:jc w:val="center"/>
        <w:rPr>
          <w:rFonts w:asciiTheme="minorHAnsi" w:hAnsiTheme="minorHAnsi" w:cstheme="minorHAnsi"/>
          <w:b/>
          <w:sz w:val="22"/>
          <w:szCs w:val="22"/>
        </w:rPr>
      </w:pPr>
      <w:r w:rsidRPr="004C6C0F">
        <w:rPr>
          <w:rFonts w:asciiTheme="minorHAnsi" w:hAnsiTheme="minorHAnsi" w:cstheme="minorHAnsi"/>
          <w:b/>
          <w:sz w:val="22"/>
          <w:szCs w:val="22"/>
        </w:rPr>
        <w:t>Preambula</w:t>
      </w:r>
    </w:p>
    <w:p w:rsidR="00F81588" w:rsidRPr="004C6C0F" w:rsidRDefault="00F81588" w:rsidP="00F81588">
      <w:pPr>
        <w:jc w:val="both"/>
        <w:rPr>
          <w:rFonts w:asciiTheme="minorHAnsi" w:hAnsiTheme="minorHAnsi" w:cstheme="minorHAnsi"/>
          <w:sz w:val="22"/>
          <w:szCs w:val="22"/>
        </w:rPr>
      </w:pPr>
      <w:r w:rsidRPr="004C6C0F">
        <w:rPr>
          <w:rFonts w:asciiTheme="minorHAnsi" w:hAnsiTheme="minorHAnsi" w:cstheme="minorHAnsi"/>
          <w:sz w:val="22"/>
          <w:szCs w:val="22"/>
        </w:rPr>
        <w:t>Táto zmluva sa uzatvára ako výsledok verejného</w:t>
      </w:r>
      <w:r w:rsidR="00184A0D" w:rsidRPr="004C6C0F">
        <w:rPr>
          <w:rFonts w:asciiTheme="minorHAnsi" w:hAnsiTheme="minorHAnsi" w:cstheme="minorHAnsi"/>
          <w:sz w:val="22"/>
          <w:szCs w:val="22"/>
        </w:rPr>
        <w:t xml:space="preserve"> obstarávania v zmysle zákona 343/2015</w:t>
      </w:r>
      <w:r w:rsidRPr="004C6C0F">
        <w:rPr>
          <w:rFonts w:asciiTheme="minorHAnsi" w:hAnsiTheme="minorHAnsi" w:cstheme="minorHAnsi"/>
          <w:sz w:val="22"/>
          <w:szCs w:val="22"/>
        </w:rPr>
        <w:t xml:space="preserve"> Z. z. o verejnom obstarávaní a o zmene doplnení niektorých zákonov v znení neskorších predpisov (ďalej len „zákon o verejnom obstarávaní“). Objednávateľ na obstaranie predmetu tejto zmluvy použil postup verejného obstarávania – </w:t>
      </w:r>
      <w:r w:rsidR="00184A0D" w:rsidRPr="004C6C0F">
        <w:rPr>
          <w:rFonts w:asciiTheme="minorHAnsi" w:hAnsiTheme="minorHAnsi" w:cstheme="minorHAnsi"/>
          <w:sz w:val="22"/>
          <w:szCs w:val="22"/>
        </w:rPr>
        <w:t xml:space="preserve">zákazka s nízkou hodnotou. </w:t>
      </w:r>
    </w:p>
    <w:p w:rsidR="00F81588" w:rsidRPr="004C6C0F" w:rsidRDefault="00F81588" w:rsidP="001C24AF">
      <w:pPr>
        <w:pStyle w:val="Stylzarovnnnasted"/>
        <w:jc w:val="left"/>
        <w:rPr>
          <w:rFonts w:asciiTheme="minorHAnsi" w:hAnsiTheme="minorHAnsi" w:cstheme="minorHAnsi"/>
          <w:sz w:val="22"/>
          <w:szCs w:val="22"/>
        </w:rPr>
      </w:pPr>
    </w:p>
    <w:p w:rsidR="00F81588" w:rsidRPr="004C6C0F" w:rsidRDefault="00F81588" w:rsidP="001C24AF">
      <w:pPr>
        <w:pStyle w:val="Odsekzoznamu"/>
        <w:numPr>
          <w:ilvl w:val="0"/>
          <w:numId w:val="11"/>
        </w:numPr>
        <w:jc w:val="center"/>
        <w:rPr>
          <w:rFonts w:asciiTheme="minorHAnsi" w:hAnsiTheme="minorHAnsi" w:cstheme="minorHAnsi"/>
          <w:sz w:val="22"/>
          <w:szCs w:val="22"/>
        </w:rPr>
      </w:pPr>
      <w:r w:rsidRPr="004C6C0F">
        <w:rPr>
          <w:rFonts w:asciiTheme="minorHAnsi" w:hAnsiTheme="minorHAnsi" w:cstheme="minorHAnsi"/>
          <w:b/>
          <w:sz w:val="22"/>
          <w:szCs w:val="22"/>
        </w:rPr>
        <w:t>ZMLUVNÉ STRANY</w:t>
      </w:r>
    </w:p>
    <w:p w:rsidR="00F81588" w:rsidRPr="004C6C0F" w:rsidRDefault="00F81588" w:rsidP="009115F1">
      <w:pPr>
        <w:tabs>
          <w:tab w:val="left" w:pos="3686"/>
          <w:tab w:val="left" w:pos="5767"/>
        </w:tabs>
        <w:ind w:left="792"/>
        <w:jc w:val="both"/>
        <w:rPr>
          <w:rFonts w:asciiTheme="minorHAnsi" w:hAnsiTheme="minorHAnsi" w:cstheme="minorHAnsi"/>
          <w:b/>
          <w:sz w:val="22"/>
          <w:szCs w:val="22"/>
        </w:rPr>
      </w:pPr>
    </w:p>
    <w:p w:rsidR="00284017" w:rsidRPr="00284017" w:rsidRDefault="009115F1" w:rsidP="00093D10">
      <w:pPr>
        <w:pStyle w:val="Odsekzoznamu"/>
        <w:numPr>
          <w:ilvl w:val="1"/>
          <w:numId w:val="1"/>
        </w:numPr>
        <w:tabs>
          <w:tab w:val="left" w:pos="2835"/>
          <w:tab w:val="left" w:pos="5767"/>
        </w:tabs>
        <w:jc w:val="both"/>
        <w:rPr>
          <w:rFonts w:asciiTheme="minorHAnsi" w:hAnsiTheme="minorHAnsi" w:cstheme="minorHAnsi"/>
          <w:sz w:val="22"/>
          <w:szCs w:val="22"/>
        </w:rPr>
      </w:pPr>
      <w:r w:rsidRPr="00284017">
        <w:rPr>
          <w:rFonts w:asciiTheme="minorHAnsi" w:hAnsiTheme="minorHAnsi" w:cstheme="minorHAnsi"/>
          <w:b/>
          <w:sz w:val="22"/>
          <w:szCs w:val="22"/>
        </w:rPr>
        <w:t>Objednávateľ:</w:t>
      </w:r>
      <w:r w:rsidRPr="00284017">
        <w:rPr>
          <w:rFonts w:asciiTheme="minorHAnsi" w:hAnsiTheme="minorHAnsi" w:cstheme="minorHAnsi"/>
          <w:b/>
          <w:sz w:val="22"/>
          <w:szCs w:val="22"/>
        </w:rPr>
        <w:tab/>
      </w:r>
    </w:p>
    <w:p w:rsidR="00692282" w:rsidRPr="00692282" w:rsidRDefault="00692282" w:rsidP="00BF0A7A">
      <w:pPr>
        <w:tabs>
          <w:tab w:val="left" w:pos="2835"/>
          <w:tab w:val="left" w:pos="2977"/>
        </w:tabs>
        <w:jc w:val="both"/>
        <w:rPr>
          <w:rFonts w:asciiTheme="minorHAnsi" w:hAnsiTheme="minorHAnsi" w:cstheme="minorHAnsi"/>
          <w:sz w:val="22"/>
          <w:szCs w:val="22"/>
        </w:rPr>
      </w:pPr>
      <w:r>
        <w:rPr>
          <w:rFonts w:asciiTheme="minorHAnsi" w:hAnsiTheme="minorHAnsi" w:cstheme="minorHAnsi"/>
          <w:sz w:val="22"/>
          <w:szCs w:val="22"/>
        </w:rPr>
        <w:t>obchodné meno</w:t>
      </w:r>
      <w:r>
        <w:rPr>
          <w:rFonts w:asciiTheme="minorHAnsi" w:hAnsiTheme="minorHAnsi" w:cstheme="minorHAnsi"/>
          <w:sz w:val="22"/>
          <w:szCs w:val="22"/>
        </w:rPr>
        <w:tab/>
      </w:r>
      <w:r>
        <w:rPr>
          <w:rFonts w:asciiTheme="minorHAnsi" w:hAnsiTheme="minorHAnsi" w:cstheme="minorHAnsi"/>
          <w:sz w:val="22"/>
          <w:szCs w:val="22"/>
        </w:rPr>
        <w:tab/>
      </w:r>
      <w:r w:rsidRPr="00692282">
        <w:rPr>
          <w:rFonts w:asciiTheme="minorHAnsi" w:hAnsiTheme="minorHAnsi" w:cstheme="minorHAnsi"/>
          <w:sz w:val="22"/>
          <w:szCs w:val="22"/>
        </w:rPr>
        <w:t>:</w:t>
      </w:r>
      <w:r w:rsidR="00BF0A7A">
        <w:rPr>
          <w:rFonts w:asciiTheme="minorHAnsi" w:hAnsiTheme="minorHAnsi" w:cstheme="minorHAnsi"/>
          <w:sz w:val="22"/>
          <w:szCs w:val="22"/>
        </w:rPr>
        <w:tab/>
      </w:r>
      <w:r w:rsidR="00BF0A7A">
        <w:rPr>
          <w:rFonts w:asciiTheme="minorHAnsi" w:hAnsiTheme="minorHAnsi" w:cstheme="minorHAnsi"/>
          <w:b/>
          <w:bCs/>
          <w:color w:val="000000" w:themeColor="text1"/>
          <w:sz w:val="20"/>
          <w:szCs w:val="20"/>
          <w:shd w:val="clear" w:color="auto" w:fill="FFFFFF"/>
        </w:rPr>
        <w:t xml:space="preserve">CRT ELECTRONIC </w:t>
      </w:r>
      <w:r w:rsidR="00BF0A7A" w:rsidRPr="000E386A">
        <w:rPr>
          <w:rFonts w:asciiTheme="minorHAnsi" w:hAnsiTheme="minorHAnsi" w:cstheme="minorHAnsi"/>
          <w:b/>
          <w:bCs/>
          <w:color w:val="000000" w:themeColor="text1"/>
          <w:sz w:val="20"/>
          <w:szCs w:val="20"/>
          <w:shd w:val="clear" w:color="auto" w:fill="FFFFFF"/>
        </w:rPr>
        <w:t xml:space="preserve"> s</w:t>
      </w:r>
      <w:r w:rsidR="005E09AB">
        <w:rPr>
          <w:rFonts w:asciiTheme="minorHAnsi" w:hAnsiTheme="minorHAnsi" w:cstheme="minorHAnsi"/>
          <w:b/>
          <w:bCs/>
          <w:color w:val="000000" w:themeColor="text1"/>
          <w:sz w:val="20"/>
          <w:szCs w:val="20"/>
          <w:shd w:val="clear" w:color="auto" w:fill="FFFFFF"/>
        </w:rPr>
        <w:t>.</w:t>
      </w:r>
      <w:r w:rsidR="00BF0A7A" w:rsidRPr="000E386A">
        <w:rPr>
          <w:rFonts w:asciiTheme="minorHAnsi" w:hAnsiTheme="minorHAnsi" w:cstheme="minorHAnsi"/>
          <w:b/>
          <w:bCs/>
          <w:color w:val="000000" w:themeColor="text1"/>
          <w:sz w:val="20"/>
          <w:szCs w:val="20"/>
          <w:shd w:val="clear" w:color="auto" w:fill="FFFFFF"/>
        </w:rPr>
        <w:t>r.o.</w:t>
      </w:r>
      <w:r w:rsidRPr="00692282">
        <w:rPr>
          <w:rFonts w:asciiTheme="minorHAnsi" w:hAnsiTheme="minorHAnsi" w:cstheme="minorHAnsi"/>
          <w:sz w:val="22"/>
          <w:szCs w:val="22"/>
        </w:rPr>
        <w:tab/>
      </w:r>
    </w:p>
    <w:p w:rsidR="00692282" w:rsidRPr="00692282" w:rsidRDefault="00692282" w:rsidP="00BF0A7A">
      <w:pPr>
        <w:tabs>
          <w:tab w:val="left" w:pos="2835"/>
          <w:tab w:val="left" w:pos="2977"/>
        </w:tabs>
        <w:jc w:val="both"/>
        <w:rPr>
          <w:rFonts w:asciiTheme="minorHAnsi" w:hAnsiTheme="minorHAnsi" w:cstheme="minorHAnsi"/>
          <w:sz w:val="22"/>
          <w:szCs w:val="22"/>
        </w:rPr>
      </w:pPr>
      <w:r>
        <w:rPr>
          <w:rFonts w:asciiTheme="minorHAnsi" w:hAnsiTheme="minorHAnsi" w:cstheme="minorHAnsi"/>
          <w:sz w:val="22"/>
          <w:szCs w:val="22"/>
        </w:rPr>
        <w:t>sídlo</w:t>
      </w:r>
      <w:r>
        <w:rPr>
          <w:rFonts w:asciiTheme="minorHAnsi" w:hAnsiTheme="minorHAnsi" w:cstheme="minorHAnsi"/>
          <w:sz w:val="22"/>
          <w:szCs w:val="22"/>
        </w:rPr>
        <w:tab/>
      </w:r>
      <w:r>
        <w:rPr>
          <w:rFonts w:asciiTheme="minorHAnsi" w:hAnsiTheme="minorHAnsi" w:cstheme="minorHAnsi"/>
          <w:sz w:val="22"/>
          <w:szCs w:val="22"/>
        </w:rPr>
        <w:tab/>
      </w:r>
      <w:r w:rsidRPr="00692282">
        <w:rPr>
          <w:rFonts w:asciiTheme="minorHAnsi" w:hAnsiTheme="minorHAnsi" w:cstheme="minorHAnsi"/>
          <w:sz w:val="22"/>
          <w:szCs w:val="22"/>
        </w:rPr>
        <w:t>:</w:t>
      </w:r>
      <w:r w:rsidR="00BF0A7A">
        <w:rPr>
          <w:rFonts w:asciiTheme="minorHAnsi" w:hAnsiTheme="minorHAnsi" w:cstheme="minorHAnsi"/>
          <w:sz w:val="22"/>
          <w:szCs w:val="22"/>
        </w:rPr>
        <w:tab/>
      </w:r>
      <w:r w:rsidR="00BF0A7A" w:rsidRPr="00BF0A7A">
        <w:rPr>
          <w:rFonts w:asciiTheme="minorHAnsi" w:hAnsiTheme="minorHAnsi" w:cstheme="minorHAnsi"/>
          <w:sz w:val="22"/>
          <w:szCs w:val="22"/>
        </w:rPr>
        <w:t>Oravská Lesná č. 1080; 029 57 Oravská Lesná</w:t>
      </w:r>
      <w:r w:rsidRPr="00692282">
        <w:rPr>
          <w:rFonts w:asciiTheme="minorHAnsi" w:hAnsiTheme="minorHAnsi" w:cstheme="minorHAnsi"/>
          <w:sz w:val="22"/>
          <w:szCs w:val="22"/>
        </w:rPr>
        <w:tab/>
      </w:r>
    </w:p>
    <w:p w:rsidR="00692282" w:rsidRPr="00692282" w:rsidRDefault="00692282" w:rsidP="00BF0A7A">
      <w:pPr>
        <w:tabs>
          <w:tab w:val="left" w:pos="2977"/>
        </w:tabs>
        <w:jc w:val="both"/>
        <w:rPr>
          <w:rFonts w:asciiTheme="minorHAnsi" w:hAnsiTheme="minorHAnsi" w:cstheme="minorHAnsi"/>
          <w:sz w:val="22"/>
          <w:szCs w:val="22"/>
        </w:rPr>
      </w:pPr>
      <w:r w:rsidRPr="00692282">
        <w:rPr>
          <w:rFonts w:asciiTheme="minorHAnsi" w:hAnsiTheme="minorHAnsi" w:cstheme="minorHAnsi"/>
          <w:sz w:val="22"/>
          <w:szCs w:val="22"/>
        </w:rPr>
        <w:t>IČ</w:t>
      </w:r>
      <w:r w:rsidR="00BF0A7A">
        <w:rPr>
          <w:rFonts w:asciiTheme="minorHAnsi" w:hAnsiTheme="minorHAnsi" w:cstheme="minorHAnsi"/>
          <w:sz w:val="22"/>
          <w:szCs w:val="22"/>
        </w:rPr>
        <w:t>O</w:t>
      </w:r>
      <w:r w:rsidR="00BF0A7A">
        <w:rPr>
          <w:rFonts w:asciiTheme="minorHAnsi" w:hAnsiTheme="minorHAnsi" w:cstheme="minorHAnsi"/>
          <w:sz w:val="22"/>
          <w:szCs w:val="22"/>
        </w:rPr>
        <w:tab/>
      </w:r>
      <w:r w:rsidRPr="00692282">
        <w:rPr>
          <w:rFonts w:asciiTheme="minorHAnsi" w:hAnsiTheme="minorHAnsi" w:cstheme="minorHAnsi"/>
          <w:sz w:val="22"/>
          <w:szCs w:val="22"/>
        </w:rPr>
        <w:t>:</w:t>
      </w:r>
      <w:r w:rsidR="00BF0A7A">
        <w:tab/>
      </w:r>
      <w:r w:rsidR="00BF0A7A" w:rsidRPr="00BF0A7A">
        <w:rPr>
          <w:rFonts w:asciiTheme="minorHAnsi" w:hAnsiTheme="minorHAnsi" w:cstheme="minorHAnsi"/>
          <w:sz w:val="22"/>
          <w:szCs w:val="22"/>
        </w:rPr>
        <w:t>31 634 303</w:t>
      </w:r>
      <w:r w:rsidRPr="00692282">
        <w:rPr>
          <w:rFonts w:asciiTheme="minorHAnsi" w:hAnsiTheme="minorHAnsi" w:cstheme="minorHAnsi"/>
          <w:sz w:val="22"/>
          <w:szCs w:val="22"/>
        </w:rPr>
        <w:tab/>
      </w:r>
    </w:p>
    <w:p w:rsidR="00692282" w:rsidRPr="00692282" w:rsidRDefault="00692282" w:rsidP="00BF0A7A">
      <w:pPr>
        <w:tabs>
          <w:tab w:val="left" w:pos="2835"/>
          <w:tab w:val="left" w:pos="2977"/>
        </w:tabs>
        <w:jc w:val="both"/>
        <w:rPr>
          <w:rFonts w:asciiTheme="minorHAnsi" w:hAnsiTheme="minorHAnsi" w:cstheme="minorHAnsi"/>
          <w:sz w:val="22"/>
          <w:szCs w:val="22"/>
        </w:rPr>
      </w:pPr>
      <w:r>
        <w:rPr>
          <w:rFonts w:asciiTheme="minorHAnsi" w:hAnsiTheme="minorHAnsi" w:cstheme="minorHAnsi"/>
          <w:sz w:val="22"/>
          <w:szCs w:val="22"/>
        </w:rPr>
        <w:t>DIČ</w:t>
      </w:r>
      <w:r>
        <w:rPr>
          <w:rFonts w:asciiTheme="minorHAnsi" w:hAnsiTheme="minorHAnsi" w:cstheme="minorHAnsi"/>
          <w:sz w:val="22"/>
          <w:szCs w:val="22"/>
        </w:rPr>
        <w:tab/>
      </w:r>
      <w:r>
        <w:rPr>
          <w:rFonts w:asciiTheme="minorHAnsi" w:hAnsiTheme="minorHAnsi" w:cstheme="minorHAnsi"/>
          <w:sz w:val="22"/>
          <w:szCs w:val="22"/>
        </w:rPr>
        <w:tab/>
      </w:r>
      <w:r w:rsidRPr="00692282">
        <w:rPr>
          <w:rFonts w:asciiTheme="minorHAnsi" w:hAnsiTheme="minorHAnsi" w:cstheme="minorHAnsi"/>
          <w:sz w:val="22"/>
          <w:szCs w:val="22"/>
        </w:rPr>
        <w:t>:</w:t>
      </w:r>
      <w:r w:rsidR="00BF0A7A">
        <w:rPr>
          <w:rFonts w:asciiTheme="minorHAnsi" w:hAnsiTheme="minorHAnsi" w:cstheme="minorHAnsi"/>
          <w:sz w:val="22"/>
          <w:szCs w:val="22"/>
        </w:rPr>
        <w:tab/>
      </w:r>
      <w:r w:rsidR="00BF0A7A" w:rsidRPr="00BF0A7A">
        <w:rPr>
          <w:rFonts w:asciiTheme="minorHAnsi" w:hAnsiTheme="minorHAnsi" w:cstheme="minorHAnsi"/>
          <w:sz w:val="22"/>
          <w:szCs w:val="22"/>
        </w:rPr>
        <w:t>SK2020427288</w:t>
      </w:r>
      <w:r w:rsidRPr="00692282">
        <w:rPr>
          <w:rFonts w:asciiTheme="minorHAnsi" w:hAnsiTheme="minorHAnsi" w:cstheme="minorHAnsi"/>
          <w:sz w:val="22"/>
          <w:szCs w:val="22"/>
        </w:rPr>
        <w:tab/>
      </w:r>
    </w:p>
    <w:p w:rsidR="00BF0A7A" w:rsidRDefault="00692282" w:rsidP="00BF0A7A">
      <w:pPr>
        <w:tabs>
          <w:tab w:val="left" w:pos="2835"/>
          <w:tab w:val="left" w:pos="3544"/>
        </w:tabs>
        <w:jc w:val="both"/>
        <w:rPr>
          <w:rFonts w:asciiTheme="minorHAnsi" w:hAnsiTheme="minorHAnsi" w:cstheme="minorHAnsi"/>
          <w:sz w:val="22"/>
          <w:szCs w:val="22"/>
        </w:rPr>
      </w:pPr>
      <w:r w:rsidRPr="00692282">
        <w:rPr>
          <w:rFonts w:asciiTheme="minorHAnsi" w:hAnsiTheme="minorHAnsi" w:cstheme="minorHAnsi"/>
          <w:sz w:val="22"/>
          <w:szCs w:val="22"/>
        </w:rPr>
        <w:t>konajúci</w:t>
      </w:r>
      <w:r w:rsidRPr="00692282">
        <w:rPr>
          <w:rFonts w:asciiTheme="minorHAnsi" w:hAnsiTheme="minorHAnsi" w:cstheme="minorHAnsi"/>
          <w:sz w:val="22"/>
          <w:szCs w:val="22"/>
        </w:rPr>
        <w:tab/>
      </w:r>
      <w:r>
        <w:rPr>
          <w:rFonts w:asciiTheme="minorHAnsi" w:hAnsiTheme="minorHAnsi" w:cstheme="minorHAnsi"/>
          <w:sz w:val="22"/>
          <w:szCs w:val="22"/>
        </w:rPr>
        <w:t xml:space="preserve">   :</w:t>
      </w:r>
      <w:r w:rsidR="00BF0A7A">
        <w:rPr>
          <w:rFonts w:asciiTheme="minorHAnsi" w:hAnsiTheme="minorHAnsi" w:cstheme="minorHAnsi"/>
          <w:sz w:val="22"/>
          <w:szCs w:val="22"/>
        </w:rPr>
        <w:tab/>
      </w:r>
      <w:r w:rsidR="00BF0A7A" w:rsidRPr="00BF0A7A">
        <w:rPr>
          <w:rFonts w:asciiTheme="minorHAnsi" w:hAnsiTheme="minorHAnsi" w:cstheme="minorHAnsi"/>
          <w:sz w:val="22"/>
          <w:szCs w:val="22"/>
        </w:rPr>
        <w:t xml:space="preserve">Miloslav </w:t>
      </w:r>
      <w:proofErr w:type="spellStart"/>
      <w:r w:rsidR="00BF0A7A" w:rsidRPr="00BF0A7A">
        <w:rPr>
          <w:rFonts w:asciiTheme="minorHAnsi" w:hAnsiTheme="minorHAnsi" w:cstheme="minorHAnsi"/>
          <w:sz w:val="22"/>
          <w:szCs w:val="22"/>
        </w:rPr>
        <w:t>Czurilla</w:t>
      </w:r>
      <w:proofErr w:type="spellEnd"/>
      <w:r w:rsidR="00BF0A7A" w:rsidRPr="00BF0A7A">
        <w:rPr>
          <w:rFonts w:asciiTheme="minorHAnsi" w:hAnsiTheme="minorHAnsi" w:cstheme="minorHAnsi"/>
          <w:sz w:val="22"/>
          <w:szCs w:val="22"/>
        </w:rPr>
        <w:t xml:space="preserve"> – konateľ</w:t>
      </w:r>
    </w:p>
    <w:p w:rsidR="00BF0A7A" w:rsidRPr="00BF0A7A" w:rsidRDefault="00BF0A7A" w:rsidP="00BF0A7A">
      <w:pPr>
        <w:tabs>
          <w:tab w:val="left" w:pos="2835"/>
          <w:tab w:val="left" w:pos="2977"/>
          <w:tab w:val="left" w:pos="5767"/>
        </w:tabs>
        <w:jc w:val="both"/>
        <w:rPr>
          <w:rFonts w:asciiTheme="minorHAnsi" w:hAnsiTheme="minorHAnsi" w:cstheme="minorHAnsi"/>
          <w:sz w:val="22"/>
          <w:szCs w:val="22"/>
        </w:rPr>
      </w:pPr>
      <w:r w:rsidRPr="00BF0A7A">
        <w:rPr>
          <w:rFonts w:asciiTheme="minorHAnsi" w:hAnsiTheme="minorHAnsi" w:cstheme="minorHAnsi"/>
          <w:sz w:val="22"/>
          <w:szCs w:val="22"/>
        </w:rPr>
        <w:t xml:space="preserve">Poverený jednať v </w:t>
      </w:r>
    </w:p>
    <w:p w:rsidR="00692282" w:rsidRPr="00692282" w:rsidRDefault="00BF0A7A" w:rsidP="00BF0A7A">
      <w:pPr>
        <w:tabs>
          <w:tab w:val="left" w:pos="2835"/>
          <w:tab w:val="left" w:pos="2977"/>
        </w:tabs>
        <w:jc w:val="both"/>
        <w:rPr>
          <w:rFonts w:asciiTheme="minorHAnsi" w:hAnsiTheme="minorHAnsi" w:cstheme="minorHAnsi"/>
          <w:sz w:val="22"/>
          <w:szCs w:val="22"/>
        </w:rPr>
      </w:pPr>
      <w:r w:rsidRPr="00BF0A7A">
        <w:rPr>
          <w:rFonts w:asciiTheme="minorHAnsi" w:hAnsiTheme="minorHAnsi" w:cstheme="minorHAnsi"/>
          <w:sz w:val="22"/>
          <w:szCs w:val="22"/>
        </w:rPr>
        <w:t>o</w:t>
      </w:r>
      <w:r>
        <w:rPr>
          <w:rFonts w:asciiTheme="minorHAnsi" w:hAnsiTheme="minorHAnsi" w:cstheme="minorHAnsi"/>
          <w:sz w:val="22"/>
          <w:szCs w:val="22"/>
        </w:rPr>
        <w:t>bchodno-technických otázkach</w:t>
      </w:r>
      <w:r>
        <w:rPr>
          <w:rFonts w:asciiTheme="minorHAnsi" w:hAnsiTheme="minorHAnsi" w:cstheme="minorHAnsi"/>
          <w:sz w:val="22"/>
          <w:szCs w:val="22"/>
        </w:rPr>
        <w:tab/>
        <w:t xml:space="preserve">: </w:t>
      </w:r>
      <w:r>
        <w:rPr>
          <w:rFonts w:asciiTheme="minorHAnsi" w:hAnsiTheme="minorHAnsi" w:cstheme="minorHAnsi"/>
          <w:sz w:val="22"/>
          <w:szCs w:val="22"/>
        </w:rPr>
        <w:tab/>
      </w:r>
      <w:r w:rsidRPr="00BF0A7A">
        <w:rPr>
          <w:rFonts w:asciiTheme="minorHAnsi" w:hAnsiTheme="minorHAnsi" w:cstheme="minorHAnsi"/>
          <w:sz w:val="22"/>
          <w:szCs w:val="22"/>
        </w:rPr>
        <w:t>František Vrábel</w:t>
      </w:r>
      <w:r>
        <w:rPr>
          <w:rFonts w:asciiTheme="minorHAnsi" w:hAnsiTheme="minorHAnsi" w:cstheme="minorHAnsi"/>
          <w:sz w:val="22"/>
          <w:szCs w:val="22"/>
        </w:rPr>
        <w:tab/>
      </w:r>
      <w:r w:rsidR="00692282">
        <w:rPr>
          <w:rFonts w:asciiTheme="minorHAnsi" w:hAnsiTheme="minorHAnsi" w:cstheme="minorHAnsi"/>
          <w:sz w:val="22"/>
          <w:szCs w:val="22"/>
        </w:rPr>
        <w:tab/>
      </w:r>
    </w:p>
    <w:p w:rsidR="00692282" w:rsidRPr="00692282" w:rsidRDefault="00692282" w:rsidP="00BF0A7A">
      <w:pPr>
        <w:tabs>
          <w:tab w:val="left" w:pos="2835"/>
          <w:tab w:val="left" w:pos="2977"/>
        </w:tabs>
        <w:jc w:val="both"/>
        <w:rPr>
          <w:rFonts w:asciiTheme="minorHAnsi" w:hAnsiTheme="minorHAnsi" w:cstheme="minorHAnsi"/>
          <w:sz w:val="22"/>
          <w:szCs w:val="22"/>
        </w:rPr>
      </w:pPr>
      <w:r w:rsidRPr="00692282">
        <w:rPr>
          <w:rFonts w:asciiTheme="minorHAnsi" w:hAnsiTheme="minorHAnsi" w:cstheme="minorHAnsi"/>
          <w:sz w:val="22"/>
          <w:szCs w:val="22"/>
        </w:rPr>
        <w:t>bankové spojenie</w:t>
      </w:r>
      <w:r w:rsidRPr="00692282">
        <w:rPr>
          <w:rFonts w:asciiTheme="minorHAnsi" w:hAnsiTheme="minorHAnsi" w:cstheme="minorHAnsi"/>
          <w:sz w:val="22"/>
          <w:szCs w:val="22"/>
        </w:rPr>
        <w:tab/>
      </w:r>
      <w:r w:rsidRPr="00692282">
        <w:rPr>
          <w:rFonts w:asciiTheme="minorHAnsi" w:hAnsiTheme="minorHAnsi" w:cstheme="minorHAnsi"/>
          <w:sz w:val="22"/>
          <w:szCs w:val="22"/>
        </w:rPr>
        <w:tab/>
        <w:t>:</w:t>
      </w:r>
      <w:r w:rsidR="00BF0A7A">
        <w:rPr>
          <w:rFonts w:asciiTheme="minorHAnsi" w:hAnsiTheme="minorHAnsi" w:cstheme="minorHAnsi"/>
          <w:sz w:val="22"/>
          <w:szCs w:val="22"/>
        </w:rPr>
        <w:tab/>
      </w:r>
      <w:r w:rsidR="00BF0A7A" w:rsidRPr="00BF0A7A">
        <w:rPr>
          <w:rFonts w:asciiTheme="minorHAnsi" w:hAnsiTheme="minorHAnsi" w:cstheme="minorHAnsi"/>
          <w:sz w:val="22"/>
          <w:szCs w:val="22"/>
        </w:rPr>
        <w:t>Slovenská sporiteľňa, a. s</w:t>
      </w:r>
      <w:r w:rsidRPr="00692282">
        <w:rPr>
          <w:rFonts w:asciiTheme="minorHAnsi" w:hAnsiTheme="minorHAnsi" w:cstheme="minorHAnsi"/>
          <w:sz w:val="22"/>
          <w:szCs w:val="22"/>
        </w:rPr>
        <w:tab/>
      </w:r>
    </w:p>
    <w:p w:rsidR="00692282" w:rsidRDefault="00692282" w:rsidP="00BF0A7A">
      <w:pPr>
        <w:tabs>
          <w:tab w:val="left" w:pos="2835"/>
          <w:tab w:val="left" w:pos="2977"/>
          <w:tab w:val="left" w:pos="3544"/>
        </w:tabs>
        <w:jc w:val="both"/>
        <w:rPr>
          <w:rFonts w:asciiTheme="minorHAnsi" w:hAnsiTheme="minorHAnsi" w:cstheme="minorHAnsi"/>
          <w:sz w:val="22"/>
          <w:szCs w:val="22"/>
        </w:rPr>
      </w:pPr>
      <w:r>
        <w:rPr>
          <w:rFonts w:asciiTheme="minorHAnsi" w:hAnsiTheme="minorHAnsi" w:cstheme="minorHAnsi"/>
          <w:sz w:val="22"/>
          <w:szCs w:val="22"/>
        </w:rPr>
        <w:t>IBAN</w:t>
      </w:r>
      <w:r>
        <w:rPr>
          <w:rFonts w:asciiTheme="minorHAnsi" w:hAnsiTheme="minorHAnsi" w:cstheme="minorHAnsi"/>
          <w:sz w:val="22"/>
          <w:szCs w:val="22"/>
        </w:rPr>
        <w:tab/>
      </w:r>
      <w:r>
        <w:rPr>
          <w:rFonts w:asciiTheme="minorHAnsi" w:hAnsiTheme="minorHAnsi" w:cstheme="minorHAnsi"/>
          <w:sz w:val="22"/>
          <w:szCs w:val="22"/>
        </w:rPr>
        <w:tab/>
      </w:r>
      <w:r w:rsidRPr="00692282">
        <w:rPr>
          <w:rFonts w:asciiTheme="minorHAnsi" w:hAnsiTheme="minorHAnsi" w:cstheme="minorHAnsi"/>
          <w:sz w:val="22"/>
          <w:szCs w:val="22"/>
        </w:rPr>
        <w:t>:</w:t>
      </w:r>
      <w:r w:rsidR="00BF0A7A" w:rsidRPr="00BF0A7A">
        <w:t xml:space="preserve"> </w:t>
      </w:r>
      <w:r w:rsidR="00BF0A7A">
        <w:tab/>
      </w:r>
      <w:r w:rsidR="00BF0A7A" w:rsidRPr="00BF0A7A">
        <w:rPr>
          <w:rFonts w:asciiTheme="minorHAnsi" w:hAnsiTheme="minorHAnsi" w:cstheme="minorHAnsi"/>
          <w:sz w:val="22"/>
          <w:szCs w:val="22"/>
        </w:rPr>
        <w:t>SK46 0900 0000 0000 5417 5033</w:t>
      </w:r>
    </w:p>
    <w:p w:rsidR="00692282" w:rsidRDefault="00692282" w:rsidP="00BF0A7A">
      <w:pPr>
        <w:tabs>
          <w:tab w:val="left" w:pos="2835"/>
          <w:tab w:val="left" w:pos="2977"/>
        </w:tabs>
        <w:jc w:val="both"/>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22"/>
          <w:szCs w:val="22"/>
        </w:rPr>
        <w:tab/>
      </w:r>
      <w:r>
        <w:rPr>
          <w:rFonts w:asciiTheme="minorHAnsi" w:hAnsiTheme="minorHAnsi" w:cstheme="minorHAnsi"/>
          <w:sz w:val="22"/>
          <w:szCs w:val="22"/>
        </w:rPr>
        <w:tab/>
        <w:t>:</w:t>
      </w:r>
      <w:r w:rsidR="00BF0A7A" w:rsidRPr="00BF0A7A">
        <w:t xml:space="preserve"> </w:t>
      </w:r>
      <w:r w:rsidR="00BF0A7A">
        <w:tab/>
      </w:r>
      <w:r w:rsidR="00BF0A7A" w:rsidRPr="00BF0A7A">
        <w:rPr>
          <w:rFonts w:asciiTheme="minorHAnsi" w:hAnsiTheme="minorHAnsi" w:cstheme="minorHAnsi"/>
          <w:sz w:val="22"/>
          <w:szCs w:val="22"/>
        </w:rPr>
        <w:t>vrabel@crt.sk</w:t>
      </w:r>
    </w:p>
    <w:p w:rsidR="00F81588" w:rsidRPr="004C6C0F" w:rsidRDefault="00692282" w:rsidP="00BF0A7A">
      <w:pPr>
        <w:tabs>
          <w:tab w:val="left" w:pos="2835"/>
          <w:tab w:val="left" w:pos="2977"/>
        </w:tabs>
        <w:jc w:val="both"/>
        <w:rPr>
          <w:rFonts w:asciiTheme="minorHAnsi" w:hAnsiTheme="minorHAnsi" w:cstheme="minorHAnsi"/>
          <w:sz w:val="22"/>
          <w:szCs w:val="22"/>
        </w:rPr>
      </w:pPr>
      <w:r>
        <w:rPr>
          <w:rFonts w:asciiTheme="minorHAnsi" w:hAnsiTheme="minorHAnsi" w:cstheme="minorHAnsi"/>
          <w:sz w:val="22"/>
          <w:szCs w:val="22"/>
        </w:rPr>
        <w:t>tel.</w:t>
      </w:r>
      <w:r>
        <w:rPr>
          <w:rFonts w:asciiTheme="minorHAnsi" w:hAnsiTheme="minorHAnsi" w:cstheme="minorHAnsi"/>
          <w:sz w:val="22"/>
          <w:szCs w:val="22"/>
        </w:rPr>
        <w:tab/>
      </w:r>
      <w:r>
        <w:rPr>
          <w:rFonts w:asciiTheme="minorHAnsi" w:hAnsiTheme="minorHAnsi" w:cstheme="minorHAnsi"/>
          <w:sz w:val="22"/>
          <w:szCs w:val="22"/>
        </w:rPr>
        <w:tab/>
        <w:t xml:space="preserve">: </w:t>
      </w:r>
      <w:r w:rsidR="00BF0A7A">
        <w:rPr>
          <w:rFonts w:asciiTheme="minorHAnsi" w:hAnsiTheme="minorHAnsi" w:cstheme="minorHAnsi"/>
          <w:sz w:val="22"/>
          <w:szCs w:val="22"/>
        </w:rPr>
        <w:tab/>
      </w:r>
      <w:r w:rsidR="00BF0A7A" w:rsidRPr="00BF0A7A">
        <w:rPr>
          <w:rFonts w:asciiTheme="minorHAnsi" w:hAnsiTheme="minorHAnsi" w:cstheme="minorHAnsi"/>
          <w:color w:val="000000" w:themeColor="text1"/>
          <w:sz w:val="22"/>
          <w:szCs w:val="20"/>
          <w:shd w:val="clear" w:color="auto" w:fill="FFFFFF"/>
        </w:rPr>
        <w:t>+421 43 550663, </w:t>
      </w:r>
      <w:hyperlink r:id="rId7" w:tgtFrame="_blank" w:history="1">
        <w:r w:rsidR="00BF0A7A" w:rsidRPr="00BF0A7A">
          <w:rPr>
            <w:rStyle w:val="Hypertextovprepojenie"/>
            <w:rFonts w:asciiTheme="minorHAnsi" w:hAnsiTheme="minorHAnsi" w:cstheme="minorHAnsi"/>
            <w:color w:val="000000" w:themeColor="text1"/>
            <w:sz w:val="22"/>
            <w:szCs w:val="20"/>
            <w:u w:val="none"/>
            <w:shd w:val="clear" w:color="auto" w:fill="FFFFFF"/>
          </w:rPr>
          <w:t>+421 911 207 911</w:t>
        </w:r>
      </w:hyperlink>
      <w:r w:rsidRPr="00BF0A7A">
        <w:rPr>
          <w:rFonts w:asciiTheme="minorHAnsi" w:hAnsiTheme="minorHAnsi" w:cstheme="minorHAnsi"/>
          <w:szCs w:val="22"/>
        </w:rPr>
        <w:tab/>
      </w:r>
    </w:p>
    <w:p w:rsidR="001C24AF" w:rsidRPr="004C6C0F" w:rsidRDefault="001C24AF" w:rsidP="00F81588">
      <w:pPr>
        <w:tabs>
          <w:tab w:val="left" w:pos="2835"/>
          <w:tab w:val="left" w:pos="2977"/>
          <w:tab w:val="left" w:pos="5767"/>
        </w:tabs>
        <w:jc w:val="both"/>
        <w:rPr>
          <w:rFonts w:asciiTheme="minorHAnsi" w:hAnsiTheme="minorHAnsi" w:cstheme="minorHAnsi"/>
          <w:sz w:val="22"/>
          <w:szCs w:val="22"/>
        </w:rPr>
      </w:pPr>
    </w:p>
    <w:p w:rsidR="00F81588" w:rsidRPr="004C6C0F" w:rsidRDefault="00833B4C" w:rsidP="004C6C0F">
      <w:pPr>
        <w:numPr>
          <w:ilvl w:val="1"/>
          <w:numId w:val="1"/>
        </w:numPr>
        <w:tabs>
          <w:tab w:val="left" w:pos="2835"/>
          <w:tab w:val="left" w:pos="5767"/>
        </w:tabs>
        <w:ind w:hanging="792"/>
        <w:jc w:val="both"/>
        <w:rPr>
          <w:rFonts w:asciiTheme="minorHAnsi" w:hAnsiTheme="minorHAnsi" w:cstheme="minorHAnsi"/>
          <w:b/>
          <w:sz w:val="22"/>
          <w:szCs w:val="22"/>
        </w:rPr>
      </w:pPr>
      <w:r>
        <w:rPr>
          <w:rFonts w:asciiTheme="minorHAnsi" w:hAnsiTheme="minorHAnsi" w:cstheme="minorHAnsi"/>
          <w:b/>
          <w:sz w:val="22"/>
          <w:szCs w:val="22"/>
        </w:rPr>
        <w:t>Zhotoviteľ</w:t>
      </w:r>
      <w:r w:rsidR="000E139A" w:rsidRPr="004C6C0F">
        <w:rPr>
          <w:rFonts w:asciiTheme="minorHAnsi" w:hAnsiTheme="minorHAnsi" w:cstheme="minorHAnsi"/>
          <w:b/>
          <w:sz w:val="22"/>
          <w:szCs w:val="22"/>
        </w:rPr>
        <w:t>:</w:t>
      </w:r>
    </w:p>
    <w:p w:rsidR="00F81588" w:rsidRPr="004C6C0F" w:rsidRDefault="000E139A" w:rsidP="004C6C0F">
      <w:pPr>
        <w:tabs>
          <w:tab w:val="left" w:pos="2835"/>
          <w:tab w:val="left" w:pos="5767"/>
        </w:tabs>
        <w:jc w:val="both"/>
        <w:rPr>
          <w:rFonts w:asciiTheme="minorHAnsi" w:hAnsiTheme="minorHAnsi" w:cstheme="minorHAnsi"/>
          <w:sz w:val="22"/>
          <w:szCs w:val="22"/>
        </w:rPr>
      </w:pPr>
      <w:r w:rsidRPr="004C6C0F">
        <w:rPr>
          <w:rFonts w:asciiTheme="minorHAnsi" w:hAnsiTheme="minorHAnsi" w:cstheme="minorHAnsi"/>
          <w:sz w:val="22"/>
          <w:szCs w:val="22"/>
        </w:rPr>
        <w:t>Sídlo:</w:t>
      </w:r>
      <w:r w:rsidR="00F81588" w:rsidRPr="004C6C0F">
        <w:rPr>
          <w:rFonts w:asciiTheme="minorHAnsi" w:hAnsiTheme="minorHAnsi" w:cstheme="minorHAnsi"/>
          <w:sz w:val="22"/>
          <w:szCs w:val="22"/>
        </w:rPr>
        <w:tab/>
      </w:r>
    </w:p>
    <w:p w:rsidR="00F81588" w:rsidRPr="004C6C0F" w:rsidRDefault="00F81588" w:rsidP="004C6C0F">
      <w:pPr>
        <w:tabs>
          <w:tab w:val="left" w:pos="2835"/>
          <w:tab w:val="left" w:pos="5767"/>
        </w:tabs>
        <w:jc w:val="both"/>
        <w:rPr>
          <w:rFonts w:asciiTheme="minorHAnsi" w:hAnsiTheme="minorHAnsi" w:cstheme="minorHAnsi"/>
          <w:sz w:val="22"/>
          <w:szCs w:val="22"/>
        </w:rPr>
      </w:pPr>
      <w:r w:rsidRPr="004C6C0F">
        <w:rPr>
          <w:rFonts w:asciiTheme="minorHAnsi" w:hAnsiTheme="minorHAnsi" w:cstheme="minorHAnsi"/>
          <w:sz w:val="22"/>
          <w:szCs w:val="22"/>
        </w:rPr>
        <w:t>Št</w:t>
      </w:r>
      <w:r w:rsidR="004C6C0F">
        <w:rPr>
          <w:rFonts w:asciiTheme="minorHAnsi" w:hAnsiTheme="minorHAnsi" w:cstheme="minorHAnsi"/>
          <w:sz w:val="22"/>
          <w:szCs w:val="22"/>
        </w:rPr>
        <w:t>atutárny orgán:</w:t>
      </w:r>
      <w:r w:rsidR="004C6C0F">
        <w:rPr>
          <w:rFonts w:asciiTheme="minorHAnsi" w:hAnsiTheme="minorHAnsi" w:cstheme="minorHAnsi"/>
          <w:sz w:val="22"/>
          <w:szCs w:val="22"/>
        </w:rPr>
        <w:tab/>
      </w:r>
    </w:p>
    <w:p w:rsidR="00F81588" w:rsidRPr="004C6C0F" w:rsidRDefault="00F81588" w:rsidP="004C6C0F">
      <w:pPr>
        <w:tabs>
          <w:tab w:val="left" w:pos="2835"/>
          <w:tab w:val="left" w:pos="5767"/>
        </w:tabs>
        <w:jc w:val="both"/>
        <w:rPr>
          <w:rFonts w:asciiTheme="minorHAnsi" w:hAnsiTheme="minorHAnsi" w:cstheme="minorHAnsi"/>
          <w:sz w:val="22"/>
          <w:szCs w:val="22"/>
        </w:rPr>
      </w:pPr>
      <w:r w:rsidRPr="004C6C0F">
        <w:rPr>
          <w:rFonts w:asciiTheme="minorHAnsi" w:hAnsiTheme="minorHAnsi" w:cstheme="minorHAnsi"/>
          <w:sz w:val="22"/>
          <w:szCs w:val="22"/>
        </w:rPr>
        <w:t>IČO:</w:t>
      </w:r>
      <w:r w:rsidRPr="004C6C0F">
        <w:rPr>
          <w:rFonts w:asciiTheme="minorHAnsi" w:hAnsiTheme="minorHAnsi" w:cstheme="minorHAnsi"/>
          <w:sz w:val="22"/>
          <w:szCs w:val="22"/>
        </w:rPr>
        <w:tab/>
      </w:r>
    </w:p>
    <w:p w:rsidR="00F81588" w:rsidRPr="004C6C0F" w:rsidRDefault="00F81588" w:rsidP="004C6C0F">
      <w:pPr>
        <w:tabs>
          <w:tab w:val="left" w:pos="2835"/>
          <w:tab w:val="left" w:pos="5767"/>
        </w:tabs>
        <w:jc w:val="both"/>
        <w:rPr>
          <w:rFonts w:asciiTheme="minorHAnsi" w:hAnsiTheme="minorHAnsi" w:cstheme="minorHAnsi"/>
          <w:sz w:val="22"/>
          <w:szCs w:val="22"/>
        </w:rPr>
      </w:pPr>
      <w:r w:rsidRPr="004C6C0F">
        <w:rPr>
          <w:rFonts w:asciiTheme="minorHAnsi" w:hAnsiTheme="minorHAnsi" w:cstheme="minorHAnsi"/>
          <w:sz w:val="22"/>
          <w:szCs w:val="22"/>
        </w:rPr>
        <w:t>IČ DPH:</w:t>
      </w:r>
      <w:r w:rsidR="004C6C0F">
        <w:rPr>
          <w:rFonts w:asciiTheme="minorHAnsi" w:hAnsiTheme="minorHAnsi" w:cstheme="minorHAnsi"/>
          <w:sz w:val="22"/>
          <w:szCs w:val="22"/>
        </w:rPr>
        <w:tab/>
      </w:r>
    </w:p>
    <w:p w:rsidR="00F81588" w:rsidRPr="004C6C0F" w:rsidRDefault="00F81588" w:rsidP="004C6C0F">
      <w:pPr>
        <w:pStyle w:val="Hlavika"/>
        <w:tabs>
          <w:tab w:val="left" w:pos="2835"/>
          <w:tab w:val="left" w:pos="5767"/>
        </w:tabs>
        <w:rPr>
          <w:rFonts w:asciiTheme="minorHAnsi" w:hAnsiTheme="minorHAnsi" w:cstheme="minorHAnsi"/>
          <w:sz w:val="22"/>
          <w:szCs w:val="22"/>
        </w:rPr>
      </w:pPr>
      <w:r w:rsidRPr="004C6C0F">
        <w:rPr>
          <w:rFonts w:asciiTheme="minorHAnsi" w:hAnsiTheme="minorHAnsi" w:cstheme="minorHAnsi"/>
          <w:sz w:val="22"/>
          <w:szCs w:val="22"/>
        </w:rPr>
        <w:t>Bankové spojenie:</w:t>
      </w:r>
      <w:r w:rsidRPr="004C6C0F">
        <w:rPr>
          <w:rFonts w:asciiTheme="minorHAnsi" w:hAnsiTheme="minorHAnsi" w:cstheme="minorHAnsi"/>
          <w:sz w:val="22"/>
          <w:szCs w:val="22"/>
        </w:rPr>
        <w:tab/>
      </w:r>
    </w:p>
    <w:p w:rsidR="00F81588" w:rsidRPr="004C6C0F" w:rsidRDefault="000E139A" w:rsidP="004C6C0F">
      <w:pPr>
        <w:pStyle w:val="Hlavika"/>
        <w:tabs>
          <w:tab w:val="left" w:pos="2835"/>
          <w:tab w:val="left" w:pos="5767"/>
        </w:tabs>
        <w:rPr>
          <w:rFonts w:asciiTheme="minorHAnsi" w:hAnsiTheme="minorHAnsi" w:cstheme="minorHAnsi"/>
          <w:sz w:val="22"/>
          <w:szCs w:val="22"/>
        </w:rPr>
      </w:pPr>
      <w:r w:rsidRPr="004C6C0F">
        <w:rPr>
          <w:rFonts w:asciiTheme="minorHAnsi" w:hAnsiTheme="minorHAnsi" w:cstheme="minorHAnsi"/>
          <w:sz w:val="22"/>
          <w:szCs w:val="22"/>
        </w:rPr>
        <w:t>IBAN</w:t>
      </w:r>
      <w:r w:rsidR="00F81588" w:rsidRPr="004C6C0F">
        <w:rPr>
          <w:rFonts w:asciiTheme="minorHAnsi" w:hAnsiTheme="minorHAnsi" w:cstheme="minorHAnsi"/>
          <w:sz w:val="22"/>
          <w:szCs w:val="22"/>
        </w:rPr>
        <w:t xml:space="preserve">: </w:t>
      </w:r>
      <w:r w:rsidR="004C6C0F">
        <w:rPr>
          <w:rFonts w:asciiTheme="minorHAnsi" w:hAnsiTheme="minorHAnsi" w:cstheme="minorHAnsi"/>
          <w:sz w:val="22"/>
          <w:szCs w:val="22"/>
        </w:rPr>
        <w:tab/>
      </w:r>
    </w:p>
    <w:p w:rsidR="00F81588" w:rsidRPr="004C6C0F" w:rsidRDefault="000E139A" w:rsidP="004C6C0F">
      <w:pPr>
        <w:tabs>
          <w:tab w:val="left" w:pos="2835"/>
        </w:tabs>
        <w:jc w:val="both"/>
        <w:rPr>
          <w:rFonts w:asciiTheme="minorHAnsi" w:hAnsiTheme="minorHAnsi" w:cstheme="minorHAnsi"/>
          <w:sz w:val="22"/>
          <w:szCs w:val="22"/>
        </w:rPr>
      </w:pPr>
      <w:r w:rsidRPr="004C6C0F">
        <w:rPr>
          <w:rFonts w:asciiTheme="minorHAnsi" w:hAnsiTheme="minorHAnsi" w:cstheme="minorHAnsi"/>
          <w:sz w:val="22"/>
          <w:szCs w:val="22"/>
        </w:rPr>
        <w:t>Tel</w:t>
      </w:r>
      <w:r w:rsidR="00F81588" w:rsidRPr="004C6C0F">
        <w:rPr>
          <w:rFonts w:asciiTheme="minorHAnsi" w:hAnsiTheme="minorHAnsi" w:cstheme="minorHAnsi"/>
          <w:sz w:val="22"/>
          <w:szCs w:val="22"/>
        </w:rPr>
        <w:t>:</w:t>
      </w:r>
      <w:r w:rsidR="004C6C0F">
        <w:rPr>
          <w:rFonts w:asciiTheme="minorHAnsi" w:hAnsiTheme="minorHAnsi" w:cstheme="minorHAnsi"/>
          <w:sz w:val="22"/>
          <w:szCs w:val="22"/>
        </w:rPr>
        <w:tab/>
      </w:r>
    </w:p>
    <w:p w:rsidR="000E139A" w:rsidRPr="004C6C0F" w:rsidRDefault="000E139A" w:rsidP="004C6C0F">
      <w:pPr>
        <w:tabs>
          <w:tab w:val="left" w:pos="2835"/>
        </w:tabs>
        <w:jc w:val="both"/>
        <w:rPr>
          <w:rFonts w:asciiTheme="minorHAnsi" w:hAnsiTheme="minorHAnsi" w:cstheme="minorHAnsi"/>
          <w:sz w:val="22"/>
          <w:szCs w:val="22"/>
        </w:rPr>
      </w:pPr>
      <w:r w:rsidRPr="004C6C0F">
        <w:rPr>
          <w:rFonts w:asciiTheme="minorHAnsi" w:hAnsiTheme="minorHAnsi" w:cstheme="minorHAnsi"/>
          <w:sz w:val="22"/>
          <w:szCs w:val="22"/>
        </w:rPr>
        <w:t>E-mail:</w:t>
      </w:r>
      <w:r w:rsidR="004C6C0F">
        <w:rPr>
          <w:rFonts w:asciiTheme="minorHAnsi" w:hAnsiTheme="minorHAnsi" w:cstheme="minorHAnsi"/>
          <w:sz w:val="22"/>
          <w:szCs w:val="22"/>
        </w:rPr>
        <w:tab/>
      </w:r>
    </w:p>
    <w:p w:rsidR="000E139A" w:rsidRPr="004C6C0F" w:rsidRDefault="000E139A" w:rsidP="00F81588">
      <w:pPr>
        <w:pStyle w:val="StylZarovnatdoblokuPrvndek095cm"/>
        <w:ind w:firstLine="0"/>
        <w:rPr>
          <w:rFonts w:asciiTheme="minorHAnsi" w:hAnsiTheme="minorHAnsi" w:cstheme="minorHAnsi"/>
          <w:sz w:val="22"/>
          <w:szCs w:val="22"/>
        </w:rPr>
      </w:pPr>
    </w:p>
    <w:p w:rsidR="00F81588" w:rsidRPr="004C6C0F" w:rsidRDefault="00F81588" w:rsidP="004C6C0F">
      <w:pPr>
        <w:pStyle w:val="Odsekzoznamu"/>
        <w:numPr>
          <w:ilvl w:val="0"/>
          <w:numId w:val="11"/>
        </w:numPr>
        <w:jc w:val="center"/>
        <w:rPr>
          <w:rFonts w:asciiTheme="minorHAnsi" w:hAnsiTheme="minorHAnsi" w:cstheme="minorHAnsi"/>
          <w:sz w:val="22"/>
          <w:szCs w:val="22"/>
        </w:rPr>
      </w:pPr>
      <w:r w:rsidRPr="004C6C0F">
        <w:rPr>
          <w:rFonts w:asciiTheme="minorHAnsi" w:hAnsiTheme="minorHAnsi" w:cstheme="minorHAnsi"/>
          <w:b/>
          <w:sz w:val="22"/>
          <w:szCs w:val="22"/>
        </w:rPr>
        <w:t>VÝCHODISKOVÉ PODKLADY A ÚDAJE</w:t>
      </w:r>
    </w:p>
    <w:p w:rsidR="00F81588" w:rsidRPr="004C6C0F" w:rsidRDefault="00F81588" w:rsidP="00F81588">
      <w:pPr>
        <w:pStyle w:val="StylZarovnatdoblokuVlevo0cmPedsazen095cm"/>
        <w:rPr>
          <w:rFonts w:asciiTheme="minorHAnsi" w:hAnsiTheme="minorHAnsi" w:cstheme="minorHAnsi"/>
          <w:sz w:val="22"/>
          <w:szCs w:val="22"/>
        </w:rPr>
      </w:pPr>
      <w:r w:rsidRPr="004C6C0F">
        <w:rPr>
          <w:rFonts w:asciiTheme="minorHAnsi" w:hAnsiTheme="minorHAnsi" w:cstheme="minorHAnsi"/>
          <w:sz w:val="22"/>
          <w:szCs w:val="22"/>
        </w:rPr>
        <w:t xml:space="preserve">2.1 </w:t>
      </w:r>
      <w:r w:rsidRPr="004C6C0F">
        <w:rPr>
          <w:rFonts w:asciiTheme="minorHAnsi" w:hAnsiTheme="minorHAnsi" w:cstheme="minorHAnsi"/>
          <w:sz w:val="22"/>
          <w:szCs w:val="22"/>
        </w:rPr>
        <w:tab/>
        <w:t>Východiskové údaje:</w:t>
      </w:r>
    </w:p>
    <w:p w:rsidR="00EC3D1F" w:rsidRDefault="001C24AF" w:rsidP="00D21A19">
      <w:pPr>
        <w:pStyle w:val="Odsekzoznamu"/>
        <w:tabs>
          <w:tab w:val="left" w:pos="2977"/>
        </w:tabs>
        <w:ind w:left="2977" w:hanging="2551"/>
        <w:rPr>
          <w:rFonts w:ascii="Calibri" w:hAnsi="Calibri" w:cs="Calibri"/>
          <w:b/>
          <w:sz w:val="22"/>
          <w:szCs w:val="22"/>
        </w:rPr>
      </w:pPr>
      <w:r w:rsidRPr="004C6C0F">
        <w:rPr>
          <w:rFonts w:asciiTheme="minorHAnsi" w:hAnsiTheme="minorHAnsi" w:cstheme="minorHAnsi"/>
          <w:sz w:val="22"/>
          <w:szCs w:val="22"/>
        </w:rPr>
        <w:t>Názov predmetu zmluvy:</w:t>
      </w:r>
      <w:r w:rsidRPr="004C6C0F">
        <w:rPr>
          <w:rFonts w:asciiTheme="minorHAnsi" w:hAnsiTheme="minorHAnsi" w:cstheme="minorHAnsi"/>
          <w:sz w:val="22"/>
          <w:szCs w:val="22"/>
        </w:rPr>
        <w:tab/>
      </w:r>
      <w:r w:rsidR="00C75ABD" w:rsidRPr="00C75ABD">
        <w:rPr>
          <w:rFonts w:asciiTheme="minorHAnsi" w:hAnsiTheme="minorHAnsi" w:cstheme="minorHAnsi"/>
          <w:b/>
          <w:sz w:val="22"/>
          <w:szCs w:val="22"/>
        </w:rPr>
        <w:t>Zvýšenie úrovne systému energetického manažmentu (EMS)</w:t>
      </w:r>
    </w:p>
    <w:p w:rsidR="00F81588" w:rsidRPr="004C6C0F" w:rsidRDefault="002E75DB" w:rsidP="00093D10">
      <w:pPr>
        <w:pStyle w:val="Odsekzoznamu"/>
        <w:tabs>
          <w:tab w:val="left" w:pos="2977"/>
        </w:tabs>
        <w:ind w:left="2977" w:hanging="2551"/>
        <w:rPr>
          <w:rFonts w:asciiTheme="minorHAnsi" w:hAnsiTheme="minorHAnsi" w:cstheme="minorHAnsi"/>
          <w:sz w:val="22"/>
          <w:szCs w:val="22"/>
        </w:rPr>
      </w:pPr>
      <w:r w:rsidRPr="004C6C0F">
        <w:rPr>
          <w:rFonts w:asciiTheme="minorHAnsi" w:hAnsiTheme="minorHAnsi" w:cstheme="minorHAnsi"/>
          <w:sz w:val="22"/>
          <w:szCs w:val="22"/>
        </w:rPr>
        <w:t>Miesto vykonania:</w:t>
      </w:r>
      <w:r w:rsidRPr="004C6C0F">
        <w:rPr>
          <w:rFonts w:asciiTheme="minorHAnsi" w:hAnsiTheme="minorHAnsi" w:cstheme="minorHAnsi"/>
          <w:sz w:val="22"/>
          <w:szCs w:val="22"/>
        </w:rPr>
        <w:tab/>
      </w:r>
      <w:r w:rsidR="0019511C" w:rsidRPr="0019511C">
        <w:rPr>
          <w:rFonts w:asciiTheme="minorHAnsi" w:hAnsiTheme="minorHAnsi" w:cstheme="minorHAnsi"/>
          <w:b/>
          <w:sz w:val="22"/>
          <w:szCs w:val="22"/>
        </w:rPr>
        <w:t>Oravská Lesná č. 1080; 029 57 Oravská Lesná</w:t>
      </w:r>
    </w:p>
    <w:p w:rsidR="001C24AF" w:rsidRDefault="001C24AF" w:rsidP="00F81588">
      <w:pPr>
        <w:jc w:val="both"/>
        <w:rPr>
          <w:rFonts w:asciiTheme="minorHAnsi" w:hAnsiTheme="minorHAnsi" w:cstheme="minorHAnsi"/>
          <w:sz w:val="22"/>
          <w:szCs w:val="22"/>
        </w:rPr>
      </w:pPr>
    </w:p>
    <w:p w:rsidR="00F00341" w:rsidRPr="004C6C0F" w:rsidRDefault="00F00341" w:rsidP="00F81588">
      <w:pPr>
        <w:jc w:val="both"/>
        <w:rPr>
          <w:rFonts w:asciiTheme="minorHAnsi" w:hAnsiTheme="minorHAnsi" w:cstheme="minorHAnsi"/>
          <w:sz w:val="22"/>
          <w:szCs w:val="22"/>
        </w:rPr>
      </w:pPr>
    </w:p>
    <w:p w:rsidR="00F81588" w:rsidRPr="00F00341" w:rsidRDefault="00F81588" w:rsidP="00F00341">
      <w:pPr>
        <w:pStyle w:val="Odsekzoznamu"/>
        <w:numPr>
          <w:ilvl w:val="0"/>
          <w:numId w:val="11"/>
        </w:numPr>
        <w:jc w:val="center"/>
        <w:rPr>
          <w:rFonts w:asciiTheme="minorHAnsi" w:hAnsiTheme="minorHAnsi" w:cstheme="minorHAnsi"/>
          <w:sz w:val="22"/>
          <w:szCs w:val="22"/>
        </w:rPr>
      </w:pPr>
      <w:r w:rsidRPr="004C6C0F">
        <w:rPr>
          <w:rFonts w:asciiTheme="minorHAnsi" w:hAnsiTheme="minorHAnsi" w:cstheme="minorHAnsi"/>
          <w:b/>
          <w:sz w:val="22"/>
          <w:szCs w:val="22"/>
        </w:rPr>
        <w:t>PREDMET ZMLUVY</w:t>
      </w:r>
    </w:p>
    <w:p w:rsidR="00F81588" w:rsidRDefault="00F81588" w:rsidP="00F81588">
      <w:pPr>
        <w:pStyle w:val="StylZarovnatdoblokuVlevo0cmPedsazen095cm"/>
        <w:rPr>
          <w:rFonts w:asciiTheme="minorHAnsi" w:hAnsiTheme="minorHAnsi" w:cstheme="minorHAnsi"/>
          <w:sz w:val="22"/>
          <w:szCs w:val="22"/>
        </w:rPr>
      </w:pPr>
      <w:r w:rsidRPr="004C6C0F">
        <w:rPr>
          <w:rFonts w:asciiTheme="minorHAnsi" w:hAnsiTheme="minorHAnsi" w:cstheme="minorHAnsi"/>
          <w:sz w:val="22"/>
          <w:szCs w:val="22"/>
        </w:rPr>
        <w:t>3.1</w:t>
      </w:r>
      <w:r w:rsidRPr="004C6C0F">
        <w:rPr>
          <w:rFonts w:asciiTheme="minorHAnsi" w:hAnsiTheme="minorHAnsi" w:cstheme="minorHAnsi"/>
          <w:sz w:val="22"/>
          <w:szCs w:val="22"/>
        </w:rPr>
        <w:tab/>
      </w:r>
      <w:r w:rsidR="00AE3900">
        <w:rPr>
          <w:rFonts w:asciiTheme="minorHAnsi" w:hAnsiTheme="minorHAnsi" w:cstheme="minorHAnsi"/>
          <w:sz w:val="22"/>
          <w:szCs w:val="22"/>
        </w:rPr>
        <w:t xml:space="preserve">Predmetom zmluvy je záväzok </w:t>
      </w:r>
      <w:r w:rsidR="00833B4C">
        <w:rPr>
          <w:rFonts w:asciiTheme="minorHAnsi" w:hAnsiTheme="minorHAnsi" w:cstheme="minorHAnsi"/>
          <w:sz w:val="22"/>
          <w:szCs w:val="22"/>
        </w:rPr>
        <w:t>Zhotoviteľa</w:t>
      </w:r>
      <w:r w:rsidR="00AE3900">
        <w:rPr>
          <w:rFonts w:asciiTheme="minorHAnsi" w:hAnsiTheme="minorHAnsi" w:cstheme="minorHAnsi"/>
          <w:sz w:val="22"/>
          <w:szCs w:val="22"/>
        </w:rPr>
        <w:t xml:space="preserve"> </w:t>
      </w:r>
      <w:r w:rsidR="00C75882">
        <w:rPr>
          <w:rFonts w:asciiTheme="minorHAnsi" w:hAnsiTheme="minorHAnsi" w:cstheme="minorHAnsi"/>
          <w:sz w:val="22"/>
          <w:szCs w:val="22"/>
        </w:rPr>
        <w:t xml:space="preserve">vykonať </w:t>
      </w:r>
      <w:r w:rsidR="00AE3900">
        <w:rPr>
          <w:rFonts w:asciiTheme="minorHAnsi" w:hAnsiTheme="minorHAnsi" w:cstheme="minorHAnsi"/>
          <w:sz w:val="22"/>
          <w:szCs w:val="22"/>
        </w:rPr>
        <w:t xml:space="preserve">pre objednávateľa </w:t>
      </w:r>
      <w:r w:rsidR="00C75882">
        <w:rPr>
          <w:rFonts w:asciiTheme="minorHAnsi" w:hAnsiTheme="minorHAnsi" w:cstheme="minorHAnsi"/>
          <w:sz w:val="22"/>
          <w:szCs w:val="22"/>
        </w:rPr>
        <w:t xml:space="preserve">dielo spočívajúce v </w:t>
      </w:r>
      <w:r w:rsidR="00AE3900">
        <w:rPr>
          <w:rFonts w:asciiTheme="minorHAnsi" w:hAnsiTheme="minorHAnsi" w:cstheme="minorHAnsi"/>
          <w:sz w:val="22"/>
          <w:szCs w:val="22"/>
        </w:rPr>
        <w:t>zvýšen</w:t>
      </w:r>
      <w:r w:rsidR="00C75882">
        <w:rPr>
          <w:rFonts w:asciiTheme="minorHAnsi" w:hAnsiTheme="minorHAnsi" w:cstheme="minorHAnsi"/>
          <w:sz w:val="22"/>
          <w:szCs w:val="22"/>
        </w:rPr>
        <w:t>í</w:t>
      </w:r>
      <w:r w:rsidR="00AE3900">
        <w:rPr>
          <w:rFonts w:asciiTheme="minorHAnsi" w:hAnsiTheme="minorHAnsi" w:cstheme="minorHAnsi"/>
          <w:sz w:val="22"/>
          <w:szCs w:val="22"/>
        </w:rPr>
        <w:t xml:space="preserve"> úrovne systému energetického manažmentu zavedením systémov merania, vrátanie energetických  a environmentálnych manažérskych systémov v oblasti výroby a spotreby energie za úče</w:t>
      </w:r>
      <w:r w:rsidR="0027776A">
        <w:rPr>
          <w:rFonts w:asciiTheme="minorHAnsi" w:hAnsiTheme="minorHAnsi" w:cstheme="minorHAnsi"/>
          <w:sz w:val="22"/>
          <w:szCs w:val="22"/>
        </w:rPr>
        <w:t>l</w:t>
      </w:r>
      <w:r w:rsidR="00AE3900">
        <w:rPr>
          <w:rFonts w:asciiTheme="minorHAnsi" w:hAnsiTheme="minorHAnsi" w:cstheme="minorHAnsi"/>
          <w:sz w:val="22"/>
          <w:szCs w:val="22"/>
        </w:rPr>
        <w:t>om zníženia spotreby energie  a emisií skleníkových plynov  v súlade s podmienkami tejto zmluvy</w:t>
      </w:r>
      <w:r w:rsidR="00232E79">
        <w:rPr>
          <w:rFonts w:asciiTheme="minorHAnsi" w:hAnsiTheme="minorHAnsi" w:cstheme="minorHAnsi"/>
          <w:sz w:val="22"/>
          <w:szCs w:val="22"/>
        </w:rPr>
        <w:t>,</w:t>
      </w:r>
      <w:r w:rsidR="0019511C">
        <w:rPr>
          <w:rFonts w:asciiTheme="minorHAnsi" w:hAnsiTheme="minorHAnsi" w:cstheme="minorHAnsi"/>
          <w:sz w:val="22"/>
          <w:szCs w:val="22"/>
        </w:rPr>
        <w:t xml:space="preserve"> </w:t>
      </w:r>
      <w:r w:rsidR="00AE3900">
        <w:rPr>
          <w:rFonts w:asciiTheme="minorHAnsi" w:hAnsiTheme="minorHAnsi" w:cstheme="minorHAnsi"/>
          <w:sz w:val="22"/>
          <w:szCs w:val="22"/>
        </w:rPr>
        <w:t>a</w:t>
      </w:r>
      <w:r w:rsidR="00232E79">
        <w:rPr>
          <w:rFonts w:asciiTheme="minorHAnsi" w:hAnsiTheme="minorHAnsi" w:cstheme="minorHAnsi"/>
          <w:sz w:val="22"/>
          <w:szCs w:val="22"/>
        </w:rPr>
        <w:t xml:space="preserve"> to </w:t>
      </w:r>
      <w:r w:rsidR="00AE3900">
        <w:rPr>
          <w:rFonts w:asciiTheme="minorHAnsi" w:hAnsiTheme="minorHAnsi" w:cstheme="minorHAnsi"/>
          <w:sz w:val="22"/>
          <w:szCs w:val="22"/>
        </w:rPr>
        <w:t>v </w:t>
      </w:r>
      <w:r w:rsidR="00232E79">
        <w:rPr>
          <w:rFonts w:asciiTheme="minorHAnsi" w:hAnsiTheme="minorHAnsi" w:cstheme="minorHAnsi"/>
          <w:sz w:val="22"/>
          <w:szCs w:val="22"/>
        </w:rPr>
        <w:t>rozsahu podľa</w:t>
      </w:r>
      <w:r w:rsidR="00AE3900">
        <w:rPr>
          <w:rFonts w:asciiTheme="minorHAnsi" w:hAnsiTheme="minorHAnsi" w:cstheme="minorHAnsi"/>
          <w:sz w:val="22"/>
          <w:szCs w:val="22"/>
        </w:rPr>
        <w:t> opis</w:t>
      </w:r>
      <w:r w:rsidR="00232E79">
        <w:rPr>
          <w:rFonts w:asciiTheme="minorHAnsi" w:hAnsiTheme="minorHAnsi" w:cstheme="minorHAnsi"/>
          <w:sz w:val="22"/>
          <w:szCs w:val="22"/>
        </w:rPr>
        <w:t>u</w:t>
      </w:r>
      <w:r w:rsidR="00AE3900">
        <w:rPr>
          <w:rFonts w:asciiTheme="minorHAnsi" w:hAnsiTheme="minorHAnsi" w:cstheme="minorHAnsi"/>
          <w:sz w:val="22"/>
          <w:szCs w:val="22"/>
        </w:rPr>
        <w:t xml:space="preserve"> predmetu </w:t>
      </w:r>
      <w:r w:rsidR="00232E79">
        <w:rPr>
          <w:rFonts w:asciiTheme="minorHAnsi" w:hAnsiTheme="minorHAnsi" w:cstheme="minorHAnsi"/>
          <w:sz w:val="22"/>
          <w:szCs w:val="22"/>
        </w:rPr>
        <w:t>zákazky</w:t>
      </w:r>
      <w:r w:rsidR="00AE3900">
        <w:rPr>
          <w:rFonts w:asciiTheme="minorHAnsi" w:hAnsiTheme="minorHAnsi" w:cstheme="minorHAnsi"/>
          <w:sz w:val="22"/>
          <w:szCs w:val="22"/>
        </w:rPr>
        <w:t xml:space="preserve">, </w:t>
      </w:r>
      <w:r w:rsidR="00232E79">
        <w:rPr>
          <w:rFonts w:asciiTheme="minorHAnsi" w:hAnsiTheme="minorHAnsi" w:cstheme="minorHAnsi"/>
          <w:sz w:val="22"/>
          <w:szCs w:val="22"/>
        </w:rPr>
        <w:t>ktorý je</w:t>
      </w:r>
      <w:r w:rsidR="00AE3900">
        <w:rPr>
          <w:rFonts w:asciiTheme="minorHAnsi" w:hAnsiTheme="minorHAnsi" w:cstheme="minorHAnsi"/>
          <w:sz w:val="22"/>
          <w:szCs w:val="22"/>
        </w:rPr>
        <w:t> príloh</w:t>
      </w:r>
      <w:r w:rsidR="00232E79">
        <w:rPr>
          <w:rFonts w:asciiTheme="minorHAnsi" w:hAnsiTheme="minorHAnsi" w:cstheme="minorHAnsi"/>
          <w:sz w:val="22"/>
          <w:szCs w:val="22"/>
        </w:rPr>
        <w:t>ou</w:t>
      </w:r>
      <w:r w:rsidR="00AE3900">
        <w:rPr>
          <w:rFonts w:asciiTheme="minorHAnsi" w:hAnsiTheme="minorHAnsi" w:cstheme="minorHAnsi"/>
          <w:sz w:val="22"/>
          <w:szCs w:val="22"/>
        </w:rPr>
        <w:t xml:space="preserve"> č. 1 tejto zmluvy.</w:t>
      </w:r>
      <w:r w:rsidR="00C75882">
        <w:rPr>
          <w:rFonts w:asciiTheme="minorHAnsi" w:hAnsiTheme="minorHAnsi" w:cstheme="minorHAnsi"/>
          <w:sz w:val="22"/>
          <w:szCs w:val="22"/>
        </w:rPr>
        <w:t xml:space="preserve"> </w:t>
      </w:r>
    </w:p>
    <w:p w:rsidR="00C75882" w:rsidRDefault="00C75882" w:rsidP="00F81588">
      <w:pPr>
        <w:pStyle w:val="StylZarovnatdoblokuVlevo0cmPedsazen095cm"/>
        <w:rPr>
          <w:rFonts w:asciiTheme="minorHAnsi" w:hAnsiTheme="minorHAnsi" w:cstheme="minorHAnsi"/>
          <w:sz w:val="22"/>
          <w:szCs w:val="22"/>
        </w:rPr>
      </w:pPr>
      <w:r>
        <w:rPr>
          <w:rFonts w:asciiTheme="minorHAnsi" w:hAnsiTheme="minorHAnsi" w:cstheme="minorHAnsi"/>
          <w:sz w:val="22"/>
          <w:szCs w:val="22"/>
        </w:rPr>
        <w:tab/>
        <w:t>(ďalej aj „dielo“)</w:t>
      </w:r>
    </w:p>
    <w:p w:rsidR="00AE3900" w:rsidRDefault="00AE3900" w:rsidP="00F81588">
      <w:pPr>
        <w:pStyle w:val="StylZarovnatdoblokuVlevo0cmPedsazen095cm"/>
        <w:rPr>
          <w:rFonts w:asciiTheme="minorHAnsi" w:hAnsiTheme="minorHAnsi" w:cstheme="minorHAnsi"/>
          <w:sz w:val="22"/>
          <w:szCs w:val="22"/>
        </w:rPr>
      </w:pPr>
      <w:r>
        <w:rPr>
          <w:rFonts w:asciiTheme="minorHAnsi" w:hAnsiTheme="minorHAnsi" w:cstheme="minorHAnsi"/>
          <w:sz w:val="22"/>
          <w:szCs w:val="22"/>
        </w:rPr>
        <w:lastRenderedPageBreak/>
        <w:t>3.2</w:t>
      </w:r>
      <w:r>
        <w:rPr>
          <w:rFonts w:asciiTheme="minorHAnsi" w:hAnsiTheme="minorHAnsi" w:cstheme="minorHAnsi"/>
          <w:sz w:val="22"/>
          <w:szCs w:val="22"/>
        </w:rPr>
        <w:tab/>
      </w:r>
      <w:r w:rsidR="00C75882" w:rsidRPr="00C75882">
        <w:rPr>
          <w:rFonts w:asciiTheme="minorHAnsi" w:hAnsiTheme="minorHAnsi" w:cstheme="minorHAnsi"/>
          <w:sz w:val="22"/>
          <w:szCs w:val="22"/>
        </w:rPr>
        <w:t>Zhotoviteľ prehlasuje, že je oprávnený a odborne spôsobilý na vykonanie diela a pri vykonávaní diela sa zaväzuje postupovať s odbornou starostlivosťou.</w:t>
      </w:r>
      <w:r w:rsidR="00C75882">
        <w:rPr>
          <w:rFonts w:asciiTheme="minorHAnsi" w:hAnsiTheme="minorHAnsi" w:cstheme="minorHAnsi"/>
          <w:sz w:val="22"/>
          <w:szCs w:val="22"/>
        </w:rPr>
        <w:t xml:space="preserve"> </w:t>
      </w:r>
      <w:r w:rsidR="00833B4C">
        <w:rPr>
          <w:rFonts w:asciiTheme="minorHAnsi" w:hAnsiTheme="minorHAnsi" w:cstheme="minorHAnsi"/>
          <w:sz w:val="22"/>
          <w:szCs w:val="22"/>
        </w:rPr>
        <w:t>Zhotoviteľ</w:t>
      </w:r>
      <w:r w:rsidRPr="00AE3900">
        <w:rPr>
          <w:rFonts w:asciiTheme="minorHAnsi" w:hAnsiTheme="minorHAnsi" w:cstheme="minorHAnsi"/>
          <w:sz w:val="22"/>
          <w:szCs w:val="22"/>
        </w:rPr>
        <w:t xml:space="preserve"> </w:t>
      </w:r>
      <w:r w:rsidR="00C75ABD">
        <w:rPr>
          <w:rFonts w:asciiTheme="minorHAnsi" w:hAnsiTheme="minorHAnsi" w:cstheme="minorHAnsi"/>
          <w:sz w:val="22"/>
          <w:szCs w:val="22"/>
        </w:rPr>
        <w:t>vykoná</w:t>
      </w:r>
      <w:r>
        <w:rPr>
          <w:rFonts w:asciiTheme="minorHAnsi" w:hAnsiTheme="minorHAnsi" w:cstheme="minorHAnsi"/>
          <w:sz w:val="22"/>
          <w:szCs w:val="22"/>
        </w:rPr>
        <w:t xml:space="preserve"> </w:t>
      </w:r>
      <w:r w:rsidR="00C75882">
        <w:rPr>
          <w:rFonts w:asciiTheme="minorHAnsi" w:hAnsiTheme="minorHAnsi" w:cstheme="minorHAnsi"/>
          <w:sz w:val="22"/>
          <w:szCs w:val="22"/>
        </w:rPr>
        <w:t>dielo</w:t>
      </w:r>
      <w:r w:rsidRPr="00AE3900">
        <w:rPr>
          <w:rFonts w:asciiTheme="minorHAnsi" w:hAnsiTheme="minorHAnsi" w:cstheme="minorHAnsi"/>
          <w:sz w:val="22"/>
          <w:szCs w:val="22"/>
        </w:rPr>
        <w:t xml:space="preserve"> osobne, respektíve osobami oprávnenými na vykonávanie vybraných činností.</w:t>
      </w:r>
    </w:p>
    <w:p w:rsidR="00C75882" w:rsidRPr="004C6C0F" w:rsidRDefault="00C75882" w:rsidP="00F81588">
      <w:pPr>
        <w:pStyle w:val="StylZarovnatdoblokuVlevo0cmPedsazen095cm"/>
        <w:rPr>
          <w:rFonts w:asciiTheme="minorHAnsi" w:hAnsiTheme="minorHAnsi" w:cstheme="minorHAnsi"/>
          <w:sz w:val="22"/>
          <w:szCs w:val="22"/>
        </w:rPr>
      </w:pPr>
      <w:r>
        <w:rPr>
          <w:rFonts w:asciiTheme="minorHAnsi" w:hAnsiTheme="minorHAnsi" w:cstheme="minorHAnsi"/>
          <w:sz w:val="22"/>
          <w:szCs w:val="22"/>
        </w:rPr>
        <w:t>3.3</w:t>
      </w:r>
      <w:r>
        <w:rPr>
          <w:rFonts w:asciiTheme="minorHAnsi" w:hAnsiTheme="minorHAnsi" w:cstheme="minorHAnsi"/>
          <w:sz w:val="22"/>
          <w:szCs w:val="22"/>
        </w:rPr>
        <w:tab/>
      </w:r>
      <w:r w:rsidRPr="00C75882">
        <w:rPr>
          <w:rFonts w:asciiTheme="minorHAnsi" w:hAnsiTheme="minorHAnsi" w:cstheme="minorHAnsi"/>
          <w:sz w:val="22"/>
          <w:szCs w:val="22"/>
        </w:rPr>
        <w:t>Objednávateľ sa zaväzuje, že riadne dokončené dielo prevezme a zaplatí za jeho zhotovenie zhotoviteľovi dohodnutú cenu za dielo.</w:t>
      </w:r>
    </w:p>
    <w:p w:rsidR="00F81588" w:rsidRPr="004C6C0F" w:rsidRDefault="00F81588" w:rsidP="00F81588">
      <w:pPr>
        <w:jc w:val="both"/>
        <w:rPr>
          <w:rFonts w:asciiTheme="minorHAnsi" w:hAnsiTheme="minorHAnsi" w:cstheme="minorHAnsi"/>
          <w:sz w:val="22"/>
          <w:szCs w:val="22"/>
        </w:rPr>
      </w:pPr>
    </w:p>
    <w:p w:rsidR="00F81588" w:rsidRPr="00F00341" w:rsidRDefault="00F81588" w:rsidP="00F00341">
      <w:pPr>
        <w:pStyle w:val="Odsekzoznamu"/>
        <w:numPr>
          <w:ilvl w:val="0"/>
          <w:numId w:val="11"/>
        </w:numPr>
        <w:jc w:val="center"/>
        <w:rPr>
          <w:rFonts w:asciiTheme="minorHAnsi" w:hAnsiTheme="minorHAnsi" w:cstheme="minorHAnsi"/>
          <w:sz w:val="22"/>
          <w:szCs w:val="22"/>
        </w:rPr>
      </w:pPr>
      <w:r w:rsidRPr="004C6C0F">
        <w:rPr>
          <w:rFonts w:asciiTheme="minorHAnsi" w:hAnsiTheme="minorHAnsi" w:cstheme="minorHAnsi"/>
          <w:b/>
          <w:sz w:val="22"/>
          <w:szCs w:val="22"/>
        </w:rPr>
        <w:t>CENA</w:t>
      </w:r>
    </w:p>
    <w:p w:rsidR="00C75ABD" w:rsidRPr="00C75ABD" w:rsidRDefault="0027776A" w:rsidP="0027776A">
      <w:pPr>
        <w:spacing w:after="120"/>
        <w:ind w:left="704" w:hanging="780"/>
        <w:jc w:val="both"/>
        <w:rPr>
          <w:rFonts w:asciiTheme="minorHAnsi" w:hAnsiTheme="minorHAnsi" w:cstheme="minorHAnsi"/>
          <w:sz w:val="22"/>
          <w:szCs w:val="22"/>
        </w:rPr>
      </w:pPr>
      <w:r>
        <w:rPr>
          <w:rFonts w:asciiTheme="minorHAnsi" w:hAnsiTheme="minorHAnsi" w:cstheme="minorHAnsi"/>
          <w:sz w:val="22"/>
          <w:szCs w:val="22"/>
        </w:rPr>
        <w:t>4.1</w:t>
      </w:r>
      <w:r w:rsidRPr="00C75ABD">
        <w:rPr>
          <w:rFonts w:asciiTheme="minorHAnsi" w:hAnsiTheme="minorHAnsi" w:cstheme="minorHAnsi"/>
          <w:sz w:val="22"/>
          <w:szCs w:val="22"/>
        </w:rPr>
        <w:t xml:space="preserve"> </w:t>
      </w:r>
      <w:r>
        <w:rPr>
          <w:rFonts w:asciiTheme="minorHAnsi" w:hAnsiTheme="minorHAnsi" w:cstheme="minorHAnsi"/>
          <w:sz w:val="22"/>
          <w:szCs w:val="22"/>
        </w:rPr>
        <w:tab/>
      </w:r>
      <w:r w:rsidR="00C75882">
        <w:rPr>
          <w:rFonts w:asciiTheme="minorHAnsi" w:hAnsiTheme="minorHAnsi" w:cstheme="minorHAnsi"/>
          <w:sz w:val="22"/>
          <w:szCs w:val="22"/>
        </w:rPr>
        <w:t>Za vykonané dielo</w:t>
      </w:r>
      <w:r w:rsidR="00C75882" w:rsidRPr="00C75ABD">
        <w:rPr>
          <w:rFonts w:asciiTheme="minorHAnsi" w:hAnsiTheme="minorHAnsi" w:cstheme="minorHAnsi"/>
          <w:sz w:val="22"/>
          <w:szCs w:val="22"/>
        </w:rPr>
        <w:t xml:space="preserve"> </w:t>
      </w:r>
      <w:r w:rsidR="00C75ABD" w:rsidRPr="00C75ABD">
        <w:rPr>
          <w:rFonts w:asciiTheme="minorHAnsi" w:hAnsiTheme="minorHAnsi" w:cstheme="minorHAnsi"/>
          <w:sz w:val="22"/>
          <w:szCs w:val="22"/>
        </w:rPr>
        <w:t xml:space="preserve">podľa tejto Zmluvy je Objednávateľ povinný zaplatiť Zhotoviteľovi odmenu (cenu) vo výške </w:t>
      </w:r>
    </w:p>
    <w:p w:rsidR="00C75ABD" w:rsidRPr="00C75ABD" w:rsidRDefault="00C75ABD" w:rsidP="00C75ABD">
      <w:pPr>
        <w:ind w:left="703"/>
        <w:jc w:val="both"/>
        <w:rPr>
          <w:rFonts w:asciiTheme="minorHAnsi" w:hAnsiTheme="minorHAnsi" w:cstheme="minorHAnsi"/>
          <w:sz w:val="22"/>
          <w:szCs w:val="22"/>
        </w:rPr>
      </w:pPr>
      <w:r w:rsidRPr="00C75ABD">
        <w:rPr>
          <w:rFonts w:asciiTheme="minorHAnsi" w:hAnsiTheme="minorHAnsi" w:cstheme="minorHAnsi"/>
          <w:sz w:val="22"/>
          <w:szCs w:val="22"/>
        </w:rPr>
        <w:t xml:space="preserve">…………...................... EUR bez DPH </w:t>
      </w:r>
    </w:p>
    <w:p w:rsidR="00C75ABD" w:rsidRPr="00C75ABD" w:rsidRDefault="00C75ABD" w:rsidP="00C75ABD">
      <w:pPr>
        <w:ind w:left="703"/>
        <w:jc w:val="both"/>
        <w:rPr>
          <w:rFonts w:asciiTheme="minorHAnsi" w:hAnsiTheme="minorHAnsi" w:cstheme="minorHAnsi"/>
          <w:sz w:val="22"/>
          <w:szCs w:val="22"/>
        </w:rPr>
      </w:pPr>
      <w:r w:rsidRPr="00C75ABD">
        <w:rPr>
          <w:rFonts w:asciiTheme="minorHAnsi" w:hAnsiTheme="minorHAnsi" w:cstheme="minorHAnsi"/>
          <w:sz w:val="22"/>
          <w:szCs w:val="22"/>
        </w:rPr>
        <w:t xml:space="preserve">…………...................... 20 % DPH </w:t>
      </w:r>
    </w:p>
    <w:p w:rsidR="00C75ABD" w:rsidRPr="00C75ABD" w:rsidRDefault="00C75ABD" w:rsidP="00C75ABD">
      <w:pPr>
        <w:ind w:left="703"/>
        <w:jc w:val="both"/>
        <w:rPr>
          <w:rFonts w:asciiTheme="minorHAnsi" w:hAnsiTheme="minorHAnsi" w:cstheme="minorHAnsi"/>
          <w:sz w:val="22"/>
          <w:szCs w:val="22"/>
        </w:rPr>
      </w:pPr>
      <w:r w:rsidRPr="00C75ABD">
        <w:rPr>
          <w:rFonts w:asciiTheme="minorHAnsi" w:hAnsiTheme="minorHAnsi" w:cstheme="minorHAnsi"/>
          <w:sz w:val="22"/>
          <w:szCs w:val="22"/>
        </w:rPr>
        <w:t xml:space="preserve">…………...................... EUR s DPH </w:t>
      </w:r>
    </w:p>
    <w:p w:rsidR="00C75ABD" w:rsidRPr="00C75ABD" w:rsidRDefault="00C75ABD" w:rsidP="00C75ABD">
      <w:pPr>
        <w:ind w:left="703"/>
        <w:jc w:val="both"/>
        <w:rPr>
          <w:rFonts w:asciiTheme="minorHAnsi" w:hAnsiTheme="minorHAnsi" w:cstheme="minorHAnsi"/>
          <w:sz w:val="22"/>
          <w:szCs w:val="22"/>
        </w:rPr>
      </w:pPr>
    </w:p>
    <w:p w:rsidR="001C24AF" w:rsidRDefault="0027776A" w:rsidP="007F5AB1">
      <w:pPr>
        <w:ind w:left="703" w:hanging="703"/>
        <w:jc w:val="both"/>
        <w:rPr>
          <w:rFonts w:asciiTheme="minorHAnsi" w:hAnsiTheme="minorHAnsi" w:cstheme="minorHAnsi"/>
          <w:sz w:val="22"/>
          <w:szCs w:val="22"/>
        </w:rPr>
      </w:pPr>
      <w:r>
        <w:rPr>
          <w:rFonts w:asciiTheme="minorHAnsi" w:hAnsiTheme="minorHAnsi" w:cstheme="minorHAnsi"/>
          <w:sz w:val="22"/>
          <w:szCs w:val="22"/>
        </w:rPr>
        <w:t>4.2</w:t>
      </w:r>
      <w:r w:rsidR="00C75ABD" w:rsidRPr="00C75ABD">
        <w:rPr>
          <w:rFonts w:asciiTheme="minorHAnsi" w:hAnsiTheme="minorHAnsi" w:cstheme="minorHAnsi"/>
          <w:sz w:val="22"/>
          <w:szCs w:val="22"/>
        </w:rPr>
        <w:t xml:space="preserve"> </w:t>
      </w:r>
      <w:r w:rsidR="0081508C">
        <w:rPr>
          <w:rFonts w:asciiTheme="minorHAnsi" w:hAnsiTheme="minorHAnsi" w:cstheme="minorHAnsi"/>
          <w:sz w:val="22"/>
          <w:szCs w:val="22"/>
        </w:rPr>
        <w:tab/>
        <w:t>N</w:t>
      </w:r>
      <w:r w:rsidR="00C75ABD" w:rsidRPr="00C75ABD">
        <w:rPr>
          <w:rFonts w:asciiTheme="minorHAnsi" w:hAnsiTheme="minorHAnsi" w:cstheme="minorHAnsi"/>
          <w:sz w:val="22"/>
          <w:szCs w:val="22"/>
        </w:rPr>
        <w:t xml:space="preserve">árok na </w:t>
      </w:r>
      <w:r w:rsidR="007F5AB1">
        <w:rPr>
          <w:rFonts w:asciiTheme="minorHAnsi" w:hAnsiTheme="minorHAnsi" w:cstheme="minorHAnsi"/>
          <w:sz w:val="22"/>
          <w:szCs w:val="22"/>
        </w:rPr>
        <w:t>cenu za dielo</w:t>
      </w:r>
      <w:r w:rsidR="00C75ABD" w:rsidRPr="00C75ABD">
        <w:rPr>
          <w:rFonts w:asciiTheme="minorHAnsi" w:hAnsiTheme="minorHAnsi" w:cstheme="minorHAnsi"/>
          <w:sz w:val="22"/>
          <w:szCs w:val="22"/>
        </w:rPr>
        <w:t xml:space="preserve"> vzniká po </w:t>
      </w:r>
      <w:r w:rsidR="0081508C">
        <w:rPr>
          <w:rFonts w:asciiTheme="minorHAnsi" w:hAnsiTheme="minorHAnsi" w:cstheme="minorHAnsi"/>
          <w:sz w:val="22"/>
          <w:szCs w:val="22"/>
        </w:rPr>
        <w:t> </w:t>
      </w:r>
      <w:r w:rsidR="007F5AB1">
        <w:rPr>
          <w:rFonts w:asciiTheme="minorHAnsi" w:hAnsiTheme="minorHAnsi" w:cstheme="minorHAnsi"/>
          <w:sz w:val="22"/>
          <w:szCs w:val="22"/>
        </w:rPr>
        <w:t>prevzatí riadne vykonaného diela objednávateľom</w:t>
      </w:r>
      <w:r w:rsidR="009A269E">
        <w:rPr>
          <w:rFonts w:asciiTheme="minorHAnsi" w:hAnsiTheme="minorHAnsi" w:cstheme="minorHAnsi"/>
          <w:sz w:val="22"/>
          <w:szCs w:val="22"/>
        </w:rPr>
        <w:t xml:space="preserve"> bez vád</w:t>
      </w:r>
      <w:r w:rsidR="007F5AB1">
        <w:rPr>
          <w:rFonts w:asciiTheme="minorHAnsi" w:hAnsiTheme="minorHAnsi" w:cstheme="minorHAnsi"/>
          <w:sz w:val="22"/>
          <w:szCs w:val="22"/>
        </w:rPr>
        <w:t>.</w:t>
      </w:r>
    </w:p>
    <w:p w:rsidR="00F00341" w:rsidRDefault="00F00341" w:rsidP="007F5AB1">
      <w:pPr>
        <w:ind w:left="703" w:hanging="703"/>
        <w:jc w:val="both"/>
        <w:rPr>
          <w:rFonts w:asciiTheme="minorHAnsi" w:hAnsiTheme="minorHAnsi" w:cstheme="minorHAnsi"/>
          <w:sz w:val="22"/>
          <w:szCs w:val="22"/>
        </w:rPr>
      </w:pPr>
    </w:p>
    <w:p w:rsidR="0081508C" w:rsidRDefault="0081508C" w:rsidP="00C75ABD">
      <w:pPr>
        <w:jc w:val="both"/>
        <w:rPr>
          <w:rFonts w:asciiTheme="minorHAnsi" w:hAnsiTheme="minorHAnsi" w:cstheme="minorHAnsi"/>
          <w:sz w:val="22"/>
          <w:szCs w:val="22"/>
        </w:rPr>
      </w:pPr>
    </w:p>
    <w:p w:rsidR="00C75ABD" w:rsidRPr="00F00341" w:rsidRDefault="00C75ABD" w:rsidP="00F00341">
      <w:pPr>
        <w:pStyle w:val="Odsekzoznamu"/>
        <w:numPr>
          <w:ilvl w:val="0"/>
          <w:numId w:val="11"/>
        </w:numPr>
        <w:jc w:val="center"/>
        <w:rPr>
          <w:rFonts w:asciiTheme="minorHAnsi" w:hAnsiTheme="minorHAnsi" w:cstheme="minorHAnsi"/>
          <w:sz w:val="22"/>
          <w:szCs w:val="22"/>
        </w:rPr>
      </w:pPr>
      <w:r w:rsidRPr="004C6C0F">
        <w:rPr>
          <w:rFonts w:asciiTheme="minorHAnsi" w:hAnsiTheme="minorHAnsi" w:cstheme="minorHAnsi"/>
          <w:b/>
          <w:sz w:val="22"/>
          <w:szCs w:val="22"/>
        </w:rPr>
        <w:t>ČAS PLNENIA</w:t>
      </w:r>
    </w:p>
    <w:p w:rsidR="0027776A" w:rsidRPr="0027776A" w:rsidRDefault="0027776A" w:rsidP="0027776A">
      <w:pPr>
        <w:pStyle w:val="Odsekzoznamu"/>
        <w:numPr>
          <w:ilvl w:val="0"/>
          <w:numId w:val="3"/>
        </w:numPr>
        <w:spacing w:after="120"/>
        <w:contextualSpacing w:val="0"/>
        <w:jc w:val="both"/>
        <w:rPr>
          <w:rFonts w:asciiTheme="minorHAnsi" w:hAnsiTheme="minorHAnsi" w:cstheme="minorHAnsi"/>
          <w:vanish/>
          <w:sz w:val="22"/>
          <w:szCs w:val="22"/>
        </w:rPr>
      </w:pPr>
    </w:p>
    <w:p w:rsidR="0027776A" w:rsidRPr="0027776A" w:rsidRDefault="0027776A" w:rsidP="0027776A">
      <w:pPr>
        <w:pStyle w:val="Odsekzoznamu"/>
        <w:numPr>
          <w:ilvl w:val="0"/>
          <w:numId w:val="3"/>
        </w:numPr>
        <w:spacing w:after="120"/>
        <w:contextualSpacing w:val="0"/>
        <w:jc w:val="both"/>
        <w:rPr>
          <w:rFonts w:asciiTheme="minorHAnsi" w:hAnsiTheme="minorHAnsi" w:cstheme="minorHAnsi"/>
          <w:vanish/>
          <w:sz w:val="22"/>
          <w:szCs w:val="22"/>
        </w:rPr>
      </w:pPr>
    </w:p>
    <w:p w:rsidR="00C75ABD" w:rsidRPr="004C6C0F" w:rsidRDefault="00C75ABD" w:rsidP="0027776A">
      <w:pPr>
        <w:numPr>
          <w:ilvl w:val="1"/>
          <w:numId w:val="3"/>
        </w:numPr>
        <w:spacing w:after="120"/>
        <w:jc w:val="both"/>
        <w:rPr>
          <w:rFonts w:asciiTheme="minorHAnsi" w:hAnsiTheme="minorHAnsi" w:cstheme="minorHAnsi"/>
          <w:sz w:val="22"/>
          <w:szCs w:val="22"/>
        </w:rPr>
      </w:pPr>
      <w:r w:rsidRPr="004C6C0F">
        <w:rPr>
          <w:rFonts w:asciiTheme="minorHAnsi" w:hAnsiTheme="minorHAnsi" w:cstheme="minorHAnsi"/>
          <w:sz w:val="22"/>
          <w:szCs w:val="22"/>
        </w:rPr>
        <w:t>Termíny plnenia predmetu zmluvy podľa čl. 3. sú nasledovné:</w:t>
      </w:r>
    </w:p>
    <w:p w:rsidR="00C75ABD" w:rsidRPr="004C6C0F" w:rsidRDefault="00C75ABD" w:rsidP="00C75ABD">
      <w:pPr>
        <w:numPr>
          <w:ilvl w:val="2"/>
          <w:numId w:val="3"/>
        </w:numPr>
        <w:spacing w:after="120"/>
        <w:jc w:val="both"/>
        <w:rPr>
          <w:rFonts w:asciiTheme="minorHAnsi" w:hAnsiTheme="minorHAnsi" w:cstheme="minorHAnsi"/>
          <w:sz w:val="22"/>
          <w:szCs w:val="22"/>
        </w:rPr>
      </w:pPr>
      <w:r w:rsidRPr="004C6C0F">
        <w:rPr>
          <w:rFonts w:asciiTheme="minorHAnsi" w:hAnsiTheme="minorHAnsi" w:cstheme="minorHAnsi"/>
          <w:sz w:val="22"/>
          <w:szCs w:val="22"/>
        </w:rPr>
        <w:t xml:space="preserve">Termín začatia </w:t>
      </w:r>
      <w:r w:rsidR="007F5AB1" w:rsidRPr="004C6C0F">
        <w:rPr>
          <w:rFonts w:asciiTheme="minorHAnsi" w:hAnsiTheme="minorHAnsi" w:cstheme="minorHAnsi"/>
          <w:sz w:val="22"/>
          <w:szCs w:val="22"/>
        </w:rPr>
        <w:t>vykon</w:t>
      </w:r>
      <w:r w:rsidR="007F5AB1">
        <w:rPr>
          <w:rFonts w:asciiTheme="minorHAnsi" w:hAnsiTheme="minorHAnsi" w:cstheme="minorHAnsi"/>
          <w:sz w:val="22"/>
          <w:szCs w:val="22"/>
        </w:rPr>
        <w:t>ávania diela</w:t>
      </w:r>
      <w:r w:rsidRPr="004C6C0F">
        <w:rPr>
          <w:rFonts w:asciiTheme="minorHAnsi" w:hAnsiTheme="minorHAnsi" w:cstheme="minorHAnsi"/>
          <w:sz w:val="22"/>
          <w:szCs w:val="22"/>
        </w:rPr>
        <w:t>:</w:t>
      </w:r>
      <w:r w:rsidR="005E09AB">
        <w:rPr>
          <w:rFonts w:asciiTheme="minorHAnsi" w:hAnsiTheme="minorHAnsi" w:cstheme="minorHAnsi"/>
          <w:sz w:val="22"/>
          <w:szCs w:val="22"/>
        </w:rPr>
        <w:t xml:space="preserve"> podľa objednávky vyhotovenej objednávateľom</w:t>
      </w:r>
      <w:r w:rsidRPr="004C6C0F">
        <w:rPr>
          <w:rFonts w:asciiTheme="minorHAnsi" w:hAnsiTheme="minorHAnsi" w:cstheme="minorHAnsi"/>
          <w:sz w:val="22"/>
          <w:szCs w:val="22"/>
        </w:rPr>
        <w:t xml:space="preserve"> </w:t>
      </w:r>
    </w:p>
    <w:p w:rsidR="00C75ABD" w:rsidRPr="00A03AE8" w:rsidRDefault="001C6696" w:rsidP="00C75ABD">
      <w:pPr>
        <w:numPr>
          <w:ilvl w:val="2"/>
          <w:numId w:val="3"/>
        </w:numPr>
        <w:spacing w:after="120"/>
        <w:jc w:val="both"/>
        <w:rPr>
          <w:rFonts w:asciiTheme="minorHAnsi" w:hAnsiTheme="minorHAnsi" w:cstheme="minorHAnsi"/>
          <w:sz w:val="22"/>
          <w:szCs w:val="22"/>
        </w:rPr>
      </w:pPr>
      <w:r>
        <w:rPr>
          <w:rFonts w:asciiTheme="minorHAnsi" w:hAnsiTheme="minorHAnsi" w:cstheme="minorHAnsi"/>
          <w:sz w:val="22"/>
          <w:szCs w:val="22"/>
        </w:rPr>
        <w:t>Termín dokončenia</w:t>
      </w:r>
      <w:r w:rsidR="005E09AB">
        <w:rPr>
          <w:rFonts w:asciiTheme="minorHAnsi" w:hAnsiTheme="minorHAnsi" w:cstheme="minorHAnsi"/>
          <w:sz w:val="22"/>
          <w:szCs w:val="22"/>
        </w:rPr>
        <w:t xml:space="preserve"> diela</w:t>
      </w:r>
      <w:r w:rsidR="00C75ABD" w:rsidRPr="00A03AE8">
        <w:rPr>
          <w:rFonts w:asciiTheme="minorHAnsi" w:hAnsiTheme="minorHAnsi" w:cstheme="minorHAnsi"/>
          <w:sz w:val="22"/>
          <w:szCs w:val="22"/>
        </w:rPr>
        <w:t xml:space="preserve"> v zmysle </w:t>
      </w:r>
      <w:r w:rsidR="00833B4C">
        <w:rPr>
          <w:rFonts w:asciiTheme="minorHAnsi" w:hAnsiTheme="minorHAnsi" w:cstheme="minorHAnsi"/>
          <w:sz w:val="22"/>
          <w:szCs w:val="22"/>
        </w:rPr>
        <w:t>uzatvorenej Zmluvy o dielo so Zhotoviteľom</w:t>
      </w:r>
      <w:r w:rsidR="00C75ABD">
        <w:rPr>
          <w:rFonts w:asciiTheme="minorHAnsi" w:hAnsiTheme="minorHAnsi" w:cstheme="minorHAnsi"/>
          <w:sz w:val="22"/>
          <w:szCs w:val="22"/>
        </w:rPr>
        <w:t xml:space="preserve"> je </w:t>
      </w:r>
      <w:r w:rsidR="00C75ABD" w:rsidRPr="00A03AE8">
        <w:rPr>
          <w:rFonts w:asciiTheme="minorHAnsi" w:hAnsiTheme="minorHAnsi" w:cstheme="minorHAnsi"/>
          <w:sz w:val="22"/>
          <w:szCs w:val="22"/>
        </w:rPr>
        <w:t xml:space="preserve"> </w:t>
      </w:r>
      <w:r w:rsidR="0081508C">
        <w:rPr>
          <w:rFonts w:asciiTheme="minorHAnsi" w:hAnsiTheme="minorHAnsi" w:cstheme="minorHAnsi"/>
          <w:b/>
          <w:sz w:val="22"/>
          <w:szCs w:val="22"/>
        </w:rPr>
        <w:t>60</w:t>
      </w:r>
      <w:r w:rsidR="00C75ABD" w:rsidRPr="00EC3D1F">
        <w:rPr>
          <w:rFonts w:asciiTheme="minorHAnsi" w:hAnsiTheme="minorHAnsi" w:cstheme="minorHAnsi"/>
          <w:b/>
          <w:sz w:val="22"/>
          <w:szCs w:val="22"/>
        </w:rPr>
        <w:t xml:space="preserve"> </w:t>
      </w:r>
      <w:r w:rsidR="00C75ABD">
        <w:rPr>
          <w:rFonts w:asciiTheme="minorHAnsi" w:hAnsiTheme="minorHAnsi" w:cstheme="minorHAnsi"/>
          <w:b/>
          <w:sz w:val="22"/>
          <w:szCs w:val="22"/>
        </w:rPr>
        <w:t xml:space="preserve"> kalendárnych dní odo dňa </w:t>
      </w:r>
      <w:r w:rsidR="0081508C">
        <w:rPr>
          <w:rFonts w:asciiTheme="minorHAnsi" w:hAnsiTheme="minorHAnsi" w:cstheme="minorHAnsi"/>
          <w:b/>
          <w:sz w:val="22"/>
          <w:szCs w:val="22"/>
        </w:rPr>
        <w:t>doručenia objednávky</w:t>
      </w:r>
      <w:r>
        <w:rPr>
          <w:rFonts w:asciiTheme="minorHAnsi" w:hAnsiTheme="minorHAnsi" w:cstheme="minorHAnsi"/>
          <w:b/>
          <w:sz w:val="22"/>
          <w:szCs w:val="22"/>
        </w:rPr>
        <w:t xml:space="preserve"> zhotoviteľovi</w:t>
      </w:r>
      <w:r w:rsidR="00C75ABD">
        <w:rPr>
          <w:rFonts w:asciiTheme="minorHAnsi" w:hAnsiTheme="minorHAnsi" w:cstheme="minorHAnsi"/>
          <w:b/>
          <w:sz w:val="22"/>
          <w:szCs w:val="22"/>
        </w:rPr>
        <w:t xml:space="preserve">. </w:t>
      </w:r>
    </w:p>
    <w:p w:rsidR="00C75ABD" w:rsidRDefault="00C75ABD" w:rsidP="001C24AF">
      <w:pPr>
        <w:ind w:left="703"/>
        <w:jc w:val="both"/>
        <w:rPr>
          <w:rFonts w:asciiTheme="minorHAnsi" w:hAnsiTheme="minorHAnsi" w:cstheme="minorHAnsi"/>
          <w:sz w:val="22"/>
          <w:szCs w:val="22"/>
        </w:rPr>
      </w:pPr>
    </w:p>
    <w:p w:rsidR="004C6C0F" w:rsidRPr="004C6C0F" w:rsidRDefault="004C6C0F" w:rsidP="001C24AF">
      <w:pPr>
        <w:ind w:left="703"/>
        <w:jc w:val="both"/>
        <w:rPr>
          <w:rFonts w:asciiTheme="minorHAnsi" w:hAnsiTheme="minorHAnsi" w:cstheme="minorHAnsi"/>
          <w:sz w:val="22"/>
          <w:szCs w:val="22"/>
        </w:rPr>
      </w:pPr>
    </w:p>
    <w:p w:rsidR="00F81588" w:rsidRPr="00F00341" w:rsidRDefault="00F81588" w:rsidP="00F00341">
      <w:pPr>
        <w:pStyle w:val="Odsekzoznamu"/>
        <w:numPr>
          <w:ilvl w:val="0"/>
          <w:numId w:val="11"/>
        </w:numPr>
        <w:jc w:val="center"/>
        <w:rPr>
          <w:rFonts w:asciiTheme="minorHAnsi" w:hAnsiTheme="minorHAnsi" w:cstheme="minorHAnsi"/>
          <w:sz w:val="22"/>
          <w:szCs w:val="22"/>
        </w:rPr>
      </w:pPr>
      <w:r w:rsidRPr="004C6C0F">
        <w:rPr>
          <w:rFonts w:asciiTheme="minorHAnsi" w:hAnsiTheme="minorHAnsi" w:cstheme="minorHAnsi"/>
          <w:b/>
          <w:sz w:val="22"/>
          <w:szCs w:val="22"/>
        </w:rPr>
        <w:t>FAKTURÁCIA A PLATOBNÉ PODMIENKY</w:t>
      </w:r>
    </w:p>
    <w:p w:rsidR="000524FF" w:rsidRPr="004C6C0F" w:rsidRDefault="000524FF" w:rsidP="00290E28">
      <w:pPr>
        <w:ind w:left="705" w:hanging="705"/>
        <w:jc w:val="both"/>
        <w:rPr>
          <w:rFonts w:asciiTheme="minorHAnsi" w:hAnsiTheme="minorHAnsi" w:cstheme="minorHAnsi"/>
          <w:sz w:val="22"/>
          <w:szCs w:val="22"/>
        </w:rPr>
      </w:pPr>
      <w:r w:rsidRPr="004C6C0F">
        <w:rPr>
          <w:rFonts w:asciiTheme="minorHAnsi" w:hAnsiTheme="minorHAnsi" w:cstheme="minorHAnsi"/>
          <w:sz w:val="22"/>
          <w:szCs w:val="22"/>
        </w:rPr>
        <w:t>6.1</w:t>
      </w:r>
      <w:r w:rsidR="009A269E">
        <w:rPr>
          <w:rFonts w:asciiTheme="minorHAnsi" w:hAnsiTheme="minorHAnsi" w:cstheme="minorHAnsi"/>
          <w:sz w:val="22"/>
          <w:szCs w:val="22"/>
        </w:rPr>
        <w:t>.</w:t>
      </w:r>
      <w:r w:rsidRPr="004C6C0F">
        <w:rPr>
          <w:rFonts w:asciiTheme="minorHAnsi" w:hAnsiTheme="minorHAnsi" w:cstheme="minorHAnsi"/>
          <w:sz w:val="22"/>
          <w:szCs w:val="22"/>
        </w:rPr>
        <w:tab/>
      </w:r>
      <w:r w:rsidR="00290E28" w:rsidRPr="004C6C0F">
        <w:rPr>
          <w:rFonts w:asciiTheme="minorHAnsi" w:hAnsiTheme="minorHAnsi" w:cstheme="minorHAnsi"/>
          <w:sz w:val="22"/>
          <w:szCs w:val="22"/>
        </w:rPr>
        <w:tab/>
        <w:t xml:space="preserve">Cena za </w:t>
      </w:r>
      <w:r w:rsidR="00C75882">
        <w:rPr>
          <w:rFonts w:asciiTheme="minorHAnsi" w:hAnsiTheme="minorHAnsi" w:cstheme="minorHAnsi"/>
          <w:sz w:val="22"/>
          <w:szCs w:val="22"/>
        </w:rPr>
        <w:t>dielo</w:t>
      </w:r>
      <w:r w:rsidR="00290E28" w:rsidRPr="004C6C0F">
        <w:rPr>
          <w:rFonts w:asciiTheme="minorHAnsi" w:hAnsiTheme="minorHAnsi" w:cstheme="minorHAnsi"/>
          <w:sz w:val="22"/>
          <w:szCs w:val="22"/>
        </w:rPr>
        <w:t xml:space="preserve"> bude uhradená na základe faktúr</w:t>
      </w:r>
      <w:r w:rsidR="0081508C">
        <w:rPr>
          <w:rFonts w:asciiTheme="minorHAnsi" w:hAnsiTheme="minorHAnsi" w:cstheme="minorHAnsi"/>
          <w:sz w:val="22"/>
          <w:szCs w:val="22"/>
        </w:rPr>
        <w:t xml:space="preserve">y, </w:t>
      </w:r>
      <w:r w:rsidR="00C75882">
        <w:rPr>
          <w:rFonts w:asciiTheme="minorHAnsi" w:hAnsiTheme="minorHAnsi" w:cstheme="minorHAnsi"/>
          <w:sz w:val="22"/>
          <w:szCs w:val="22"/>
        </w:rPr>
        <w:t>vystavenej</w:t>
      </w:r>
      <w:r w:rsidR="00C75882" w:rsidRPr="004C6C0F">
        <w:rPr>
          <w:rFonts w:asciiTheme="minorHAnsi" w:hAnsiTheme="minorHAnsi" w:cstheme="minorHAnsi"/>
          <w:sz w:val="22"/>
          <w:szCs w:val="22"/>
        </w:rPr>
        <w:t xml:space="preserve"> </w:t>
      </w:r>
      <w:r w:rsidR="00290E28" w:rsidRPr="004C6C0F">
        <w:rPr>
          <w:rFonts w:asciiTheme="minorHAnsi" w:hAnsiTheme="minorHAnsi" w:cstheme="minorHAnsi"/>
          <w:sz w:val="22"/>
          <w:szCs w:val="22"/>
        </w:rPr>
        <w:t>ku</w:t>
      </w:r>
      <w:r w:rsidR="0081508C">
        <w:rPr>
          <w:rFonts w:asciiTheme="minorHAnsi" w:hAnsiTheme="minorHAnsi" w:cstheme="minorHAnsi"/>
          <w:sz w:val="22"/>
          <w:szCs w:val="22"/>
        </w:rPr>
        <w:t xml:space="preserve"> 15. dňu </w:t>
      </w:r>
      <w:r w:rsidR="005E09AB">
        <w:rPr>
          <w:rFonts w:asciiTheme="minorHAnsi" w:hAnsiTheme="minorHAnsi" w:cstheme="minorHAnsi"/>
          <w:sz w:val="22"/>
          <w:szCs w:val="22"/>
        </w:rPr>
        <w:t xml:space="preserve">nasledujúceho </w:t>
      </w:r>
      <w:r w:rsidR="0081508C">
        <w:rPr>
          <w:rFonts w:asciiTheme="minorHAnsi" w:hAnsiTheme="minorHAnsi" w:cstheme="minorHAnsi"/>
          <w:sz w:val="22"/>
          <w:szCs w:val="22"/>
        </w:rPr>
        <w:t xml:space="preserve">kalendárneho mesiaca po protokolárnom </w:t>
      </w:r>
      <w:r w:rsidR="00C75882">
        <w:rPr>
          <w:rFonts w:asciiTheme="minorHAnsi" w:hAnsiTheme="minorHAnsi" w:cstheme="minorHAnsi"/>
          <w:sz w:val="22"/>
          <w:szCs w:val="22"/>
        </w:rPr>
        <w:t xml:space="preserve">prevzatí </w:t>
      </w:r>
      <w:r w:rsidR="0081508C">
        <w:rPr>
          <w:rFonts w:asciiTheme="minorHAnsi" w:hAnsiTheme="minorHAnsi" w:cstheme="minorHAnsi"/>
          <w:sz w:val="22"/>
          <w:szCs w:val="22"/>
        </w:rPr>
        <w:t>die</w:t>
      </w:r>
      <w:r w:rsidR="005E09AB">
        <w:rPr>
          <w:rFonts w:asciiTheme="minorHAnsi" w:hAnsiTheme="minorHAnsi" w:cstheme="minorHAnsi"/>
          <w:sz w:val="22"/>
          <w:szCs w:val="22"/>
        </w:rPr>
        <w:t>l</w:t>
      </w:r>
      <w:r w:rsidR="0081508C">
        <w:rPr>
          <w:rFonts w:asciiTheme="minorHAnsi" w:hAnsiTheme="minorHAnsi" w:cstheme="minorHAnsi"/>
          <w:sz w:val="22"/>
          <w:szCs w:val="22"/>
        </w:rPr>
        <w:t>a</w:t>
      </w:r>
      <w:r w:rsidR="00C75882">
        <w:rPr>
          <w:rFonts w:asciiTheme="minorHAnsi" w:hAnsiTheme="minorHAnsi" w:cstheme="minorHAnsi"/>
          <w:sz w:val="22"/>
          <w:szCs w:val="22"/>
        </w:rPr>
        <w:t xml:space="preserve"> objednávateľom</w:t>
      </w:r>
      <w:r w:rsidR="005E09AB">
        <w:rPr>
          <w:rFonts w:asciiTheme="minorHAnsi" w:hAnsiTheme="minorHAnsi" w:cstheme="minorHAnsi"/>
          <w:sz w:val="22"/>
          <w:szCs w:val="22"/>
        </w:rPr>
        <w:t>. Faktúra musí</w:t>
      </w:r>
      <w:r w:rsidR="00290E28" w:rsidRPr="004C6C0F">
        <w:rPr>
          <w:rFonts w:asciiTheme="minorHAnsi" w:hAnsiTheme="minorHAnsi" w:cstheme="minorHAnsi"/>
          <w:sz w:val="22"/>
          <w:szCs w:val="22"/>
        </w:rPr>
        <w:t xml:space="preserve"> spĺňať všetky náležitosti daňového dokladu a </w:t>
      </w:r>
      <w:r w:rsidR="00C75882">
        <w:rPr>
          <w:rFonts w:asciiTheme="minorHAnsi" w:hAnsiTheme="minorHAnsi" w:cstheme="minorHAnsi"/>
          <w:sz w:val="22"/>
          <w:szCs w:val="22"/>
        </w:rPr>
        <w:t>jej</w:t>
      </w:r>
      <w:r w:rsidR="00C75882" w:rsidRPr="004C6C0F">
        <w:rPr>
          <w:rFonts w:asciiTheme="minorHAnsi" w:hAnsiTheme="minorHAnsi" w:cstheme="minorHAnsi"/>
          <w:sz w:val="22"/>
          <w:szCs w:val="22"/>
        </w:rPr>
        <w:t xml:space="preserve"> </w:t>
      </w:r>
      <w:r w:rsidR="001C6696">
        <w:rPr>
          <w:rFonts w:asciiTheme="minorHAnsi" w:hAnsiTheme="minorHAnsi" w:cstheme="minorHAnsi"/>
          <w:sz w:val="22"/>
          <w:szCs w:val="22"/>
        </w:rPr>
        <w:t>prílohou</w:t>
      </w:r>
      <w:r w:rsidR="001C6696" w:rsidRPr="004C6C0F">
        <w:rPr>
          <w:rFonts w:asciiTheme="minorHAnsi" w:hAnsiTheme="minorHAnsi" w:cstheme="minorHAnsi"/>
          <w:sz w:val="22"/>
          <w:szCs w:val="22"/>
        </w:rPr>
        <w:t xml:space="preserve"> </w:t>
      </w:r>
      <w:r w:rsidR="00290E28" w:rsidRPr="004C6C0F">
        <w:rPr>
          <w:rFonts w:asciiTheme="minorHAnsi" w:hAnsiTheme="minorHAnsi" w:cstheme="minorHAnsi"/>
          <w:sz w:val="22"/>
          <w:szCs w:val="22"/>
        </w:rPr>
        <w:t xml:space="preserve">musí byť </w:t>
      </w:r>
      <w:r w:rsidR="001C6696">
        <w:rPr>
          <w:rFonts w:asciiTheme="minorHAnsi" w:hAnsiTheme="minorHAnsi" w:cstheme="minorHAnsi"/>
          <w:sz w:val="22"/>
          <w:szCs w:val="22"/>
        </w:rPr>
        <w:t xml:space="preserve"> protokol </w:t>
      </w:r>
      <w:r w:rsidR="00F63C49" w:rsidRPr="00F63C49">
        <w:rPr>
          <w:rFonts w:asciiTheme="minorHAnsi" w:hAnsiTheme="minorHAnsi" w:cstheme="minorHAnsi"/>
          <w:sz w:val="22"/>
          <w:szCs w:val="22"/>
        </w:rPr>
        <w:t xml:space="preserve">o odovzdaní a prevzatí diela </w:t>
      </w:r>
      <w:r w:rsidR="001C6696">
        <w:rPr>
          <w:rFonts w:asciiTheme="minorHAnsi" w:hAnsiTheme="minorHAnsi" w:cstheme="minorHAnsi"/>
          <w:sz w:val="22"/>
          <w:szCs w:val="22"/>
        </w:rPr>
        <w:t>podpísaný objednávateľ</w:t>
      </w:r>
      <w:r w:rsidR="00F63C49">
        <w:rPr>
          <w:rFonts w:asciiTheme="minorHAnsi" w:hAnsiTheme="minorHAnsi" w:cstheme="minorHAnsi"/>
          <w:sz w:val="22"/>
          <w:szCs w:val="22"/>
        </w:rPr>
        <w:t>om</w:t>
      </w:r>
      <w:r w:rsidR="00290E28" w:rsidRPr="004C6C0F">
        <w:rPr>
          <w:rFonts w:asciiTheme="minorHAnsi" w:hAnsiTheme="minorHAnsi" w:cstheme="minorHAnsi"/>
          <w:sz w:val="22"/>
          <w:szCs w:val="22"/>
        </w:rPr>
        <w:t xml:space="preserve">. </w:t>
      </w:r>
    </w:p>
    <w:p w:rsidR="000524FF" w:rsidRPr="004C6C0F" w:rsidRDefault="000524FF" w:rsidP="000524FF">
      <w:pPr>
        <w:jc w:val="both"/>
        <w:rPr>
          <w:rFonts w:asciiTheme="minorHAnsi" w:hAnsiTheme="minorHAnsi" w:cstheme="minorHAnsi"/>
          <w:sz w:val="22"/>
          <w:szCs w:val="22"/>
        </w:rPr>
      </w:pPr>
    </w:p>
    <w:p w:rsidR="000524FF" w:rsidRPr="004C6C0F" w:rsidRDefault="004C6C0F" w:rsidP="000524FF">
      <w:pPr>
        <w:jc w:val="both"/>
        <w:rPr>
          <w:rFonts w:asciiTheme="minorHAnsi" w:hAnsiTheme="minorHAnsi" w:cstheme="minorHAnsi"/>
          <w:sz w:val="22"/>
          <w:szCs w:val="22"/>
        </w:rPr>
      </w:pPr>
      <w:r>
        <w:rPr>
          <w:rFonts w:asciiTheme="minorHAnsi" w:hAnsiTheme="minorHAnsi" w:cstheme="minorHAnsi"/>
          <w:sz w:val="22"/>
          <w:szCs w:val="22"/>
        </w:rPr>
        <w:t>6.2</w:t>
      </w:r>
      <w:r w:rsidR="009A269E">
        <w:rPr>
          <w:rFonts w:asciiTheme="minorHAnsi" w:hAnsiTheme="minorHAnsi" w:cstheme="minorHAnsi"/>
          <w:sz w:val="22"/>
          <w:szCs w:val="22"/>
        </w:rPr>
        <w:t>.</w:t>
      </w:r>
      <w:r>
        <w:rPr>
          <w:rFonts w:asciiTheme="minorHAnsi" w:hAnsiTheme="minorHAnsi" w:cstheme="minorHAnsi"/>
          <w:sz w:val="22"/>
          <w:szCs w:val="22"/>
        </w:rPr>
        <w:tab/>
      </w:r>
      <w:r w:rsidR="000524FF" w:rsidRPr="004C6C0F">
        <w:rPr>
          <w:rFonts w:asciiTheme="minorHAnsi" w:hAnsiTheme="minorHAnsi" w:cstheme="minorHAnsi"/>
          <w:sz w:val="22"/>
          <w:szCs w:val="22"/>
        </w:rPr>
        <w:t>Faktúra musí obsahovať najmä tieto údaje:</w:t>
      </w:r>
    </w:p>
    <w:p w:rsidR="000524FF" w:rsidRPr="004C6C0F" w:rsidRDefault="000524FF" w:rsidP="000524FF">
      <w:pPr>
        <w:jc w:val="both"/>
        <w:rPr>
          <w:rFonts w:asciiTheme="minorHAnsi" w:hAnsiTheme="minorHAnsi" w:cstheme="minorHAnsi"/>
          <w:sz w:val="22"/>
          <w:szCs w:val="22"/>
        </w:rPr>
      </w:pPr>
    </w:p>
    <w:p w:rsidR="000524FF" w:rsidRPr="004C6C0F" w:rsidRDefault="000524FF" w:rsidP="000524FF">
      <w:pPr>
        <w:jc w:val="both"/>
        <w:rPr>
          <w:rFonts w:asciiTheme="minorHAnsi" w:hAnsiTheme="minorHAnsi" w:cstheme="minorHAnsi"/>
          <w:sz w:val="22"/>
          <w:szCs w:val="22"/>
        </w:rPr>
      </w:pPr>
      <w:r w:rsidRPr="004C6C0F">
        <w:rPr>
          <w:rFonts w:asciiTheme="minorHAnsi" w:hAnsiTheme="minorHAnsi" w:cstheme="minorHAnsi"/>
          <w:sz w:val="22"/>
          <w:szCs w:val="22"/>
        </w:rPr>
        <w:t>-</w:t>
      </w:r>
      <w:r w:rsidRPr="004C6C0F">
        <w:rPr>
          <w:rFonts w:asciiTheme="minorHAnsi" w:hAnsiTheme="minorHAnsi" w:cstheme="minorHAnsi"/>
          <w:sz w:val="22"/>
          <w:szCs w:val="22"/>
        </w:rPr>
        <w:tab/>
        <w:t>označenie povinnej a oprávnenej osoby, adresa, sídlo;</w:t>
      </w:r>
    </w:p>
    <w:p w:rsidR="000524FF" w:rsidRPr="004C6C0F" w:rsidRDefault="000524FF" w:rsidP="000524FF">
      <w:pPr>
        <w:jc w:val="both"/>
        <w:rPr>
          <w:rFonts w:asciiTheme="minorHAnsi" w:hAnsiTheme="minorHAnsi" w:cstheme="minorHAnsi"/>
          <w:sz w:val="22"/>
          <w:szCs w:val="22"/>
        </w:rPr>
      </w:pPr>
      <w:r w:rsidRPr="004C6C0F">
        <w:rPr>
          <w:rFonts w:asciiTheme="minorHAnsi" w:hAnsiTheme="minorHAnsi" w:cstheme="minorHAnsi"/>
          <w:sz w:val="22"/>
          <w:szCs w:val="22"/>
        </w:rPr>
        <w:t>-</w:t>
      </w:r>
      <w:r w:rsidRPr="004C6C0F">
        <w:rPr>
          <w:rFonts w:asciiTheme="minorHAnsi" w:hAnsiTheme="minorHAnsi" w:cstheme="minorHAnsi"/>
          <w:sz w:val="22"/>
          <w:szCs w:val="22"/>
        </w:rPr>
        <w:tab/>
        <w:t>číslo faktúry;</w:t>
      </w:r>
    </w:p>
    <w:p w:rsidR="000524FF" w:rsidRPr="004C6C0F" w:rsidRDefault="000524FF" w:rsidP="000524FF">
      <w:pPr>
        <w:jc w:val="both"/>
        <w:rPr>
          <w:rFonts w:asciiTheme="minorHAnsi" w:hAnsiTheme="minorHAnsi" w:cstheme="minorHAnsi"/>
          <w:sz w:val="22"/>
          <w:szCs w:val="22"/>
        </w:rPr>
      </w:pPr>
      <w:r w:rsidRPr="004C6C0F">
        <w:rPr>
          <w:rFonts w:asciiTheme="minorHAnsi" w:hAnsiTheme="minorHAnsi" w:cstheme="minorHAnsi"/>
          <w:sz w:val="22"/>
          <w:szCs w:val="22"/>
        </w:rPr>
        <w:t>-</w:t>
      </w:r>
      <w:r w:rsidRPr="004C6C0F">
        <w:rPr>
          <w:rFonts w:asciiTheme="minorHAnsi" w:hAnsiTheme="minorHAnsi" w:cstheme="minorHAnsi"/>
          <w:sz w:val="22"/>
          <w:szCs w:val="22"/>
        </w:rPr>
        <w:tab/>
        <w:t>deň odoslania a deň splatnosti faktúry;</w:t>
      </w:r>
    </w:p>
    <w:p w:rsidR="000524FF" w:rsidRPr="004C6C0F" w:rsidRDefault="000524FF" w:rsidP="000524FF">
      <w:pPr>
        <w:jc w:val="both"/>
        <w:rPr>
          <w:rFonts w:asciiTheme="minorHAnsi" w:hAnsiTheme="minorHAnsi" w:cstheme="minorHAnsi"/>
          <w:sz w:val="22"/>
          <w:szCs w:val="22"/>
        </w:rPr>
      </w:pPr>
      <w:r w:rsidRPr="004C6C0F">
        <w:rPr>
          <w:rFonts w:asciiTheme="minorHAnsi" w:hAnsiTheme="minorHAnsi" w:cstheme="minorHAnsi"/>
          <w:sz w:val="22"/>
          <w:szCs w:val="22"/>
        </w:rPr>
        <w:t>-</w:t>
      </w:r>
      <w:r w:rsidRPr="004C6C0F">
        <w:rPr>
          <w:rFonts w:asciiTheme="minorHAnsi" w:hAnsiTheme="minorHAnsi" w:cstheme="minorHAnsi"/>
          <w:sz w:val="22"/>
          <w:szCs w:val="22"/>
        </w:rPr>
        <w:tab/>
        <w:t>označenie peňažného ústavu a číslo účtu, na ktorý sa má platiť;</w:t>
      </w:r>
    </w:p>
    <w:p w:rsidR="000524FF" w:rsidRPr="004C6C0F" w:rsidRDefault="000524FF" w:rsidP="000524FF">
      <w:pPr>
        <w:jc w:val="both"/>
        <w:rPr>
          <w:rFonts w:asciiTheme="minorHAnsi" w:hAnsiTheme="minorHAnsi" w:cstheme="minorHAnsi"/>
          <w:sz w:val="22"/>
          <w:szCs w:val="22"/>
        </w:rPr>
      </w:pPr>
      <w:r w:rsidRPr="004C6C0F">
        <w:rPr>
          <w:rFonts w:asciiTheme="minorHAnsi" w:hAnsiTheme="minorHAnsi" w:cstheme="minorHAnsi"/>
          <w:sz w:val="22"/>
          <w:szCs w:val="22"/>
        </w:rPr>
        <w:t>-</w:t>
      </w:r>
      <w:r w:rsidRPr="004C6C0F">
        <w:rPr>
          <w:rFonts w:asciiTheme="minorHAnsi" w:hAnsiTheme="minorHAnsi" w:cstheme="minorHAnsi"/>
          <w:sz w:val="22"/>
          <w:szCs w:val="22"/>
        </w:rPr>
        <w:tab/>
        <w:t>fakturovanú sumu;</w:t>
      </w:r>
    </w:p>
    <w:p w:rsidR="000524FF" w:rsidRPr="004C6C0F" w:rsidRDefault="000524FF" w:rsidP="000524FF">
      <w:pPr>
        <w:jc w:val="both"/>
        <w:rPr>
          <w:rFonts w:asciiTheme="minorHAnsi" w:hAnsiTheme="minorHAnsi" w:cstheme="minorHAnsi"/>
          <w:sz w:val="22"/>
          <w:szCs w:val="22"/>
        </w:rPr>
      </w:pPr>
      <w:r w:rsidRPr="004C6C0F">
        <w:rPr>
          <w:rFonts w:asciiTheme="minorHAnsi" w:hAnsiTheme="minorHAnsi" w:cstheme="minorHAnsi"/>
          <w:sz w:val="22"/>
          <w:szCs w:val="22"/>
        </w:rPr>
        <w:t>-</w:t>
      </w:r>
      <w:r w:rsidRPr="004C6C0F">
        <w:rPr>
          <w:rFonts w:asciiTheme="minorHAnsi" w:hAnsiTheme="minorHAnsi" w:cstheme="minorHAnsi"/>
          <w:sz w:val="22"/>
          <w:szCs w:val="22"/>
        </w:rPr>
        <w:tab/>
        <w:t>označenie predmetu zmluvy;</w:t>
      </w:r>
    </w:p>
    <w:p w:rsidR="000524FF" w:rsidRPr="004C6C0F" w:rsidRDefault="000524FF" w:rsidP="000524FF">
      <w:pPr>
        <w:jc w:val="both"/>
        <w:rPr>
          <w:rFonts w:asciiTheme="minorHAnsi" w:hAnsiTheme="minorHAnsi" w:cstheme="minorHAnsi"/>
          <w:sz w:val="22"/>
          <w:szCs w:val="22"/>
        </w:rPr>
      </w:pPr>
      <w:r w:rsidRPr="004C6C0F">
        <w:rPr>
          <w:rFonts w:asciiTheme="minorHAnsi" w:hAnsiTheme="minorHAnsi" w:cstheme="minorHAnsi"/>
          <w:sz w:val="22"/>
          <w:szCs w:val="22"/>
        </w:rPr>
        <w:t>-</w:t>
      </w:r>
      <w:r w:rsidRPr="004C6C0F">
        <w:rPr>
          <w:rFonts w:asciiTheme="minorHAnsi" w:hAnsiTheme="minorHAnsi" w:cstheme="minorHAnsi"/>
          <w:sz w:val="22"/>
          <w:szCs w:val="22"/>
        </w:rPr>
        <w:tab/>
        <w:t>podpis oprávnenej osoby;</w:t>
      </w:r>
    </w:p>
    <w:p w:rsidR="000524FF" w:rsidRPr="004C6C0F" w:rsidRDefault="000524FF" w:rsidP="000524FF">
      <w:pPr>
        <w:jc w:val="both"/>
        <w:rPr>
          <w:rFonts w:asciiTheme="minorHAnsi" w:hAnsiTheme="minorHAnsi" w:cstheme="minorHAnsi"/>
          <w:sz w:val="22"/>
          <w:szCs w:val="22"/>
        </w:rPr>
      </w:pPr>
      <w:r w:rsidRPr="004C6C0F">
        <w:rPr>
          <w:rFonts w:asciiTheme="minorHAnsi" w:hAnsiTheme="minorHAnsi" w:cstheme="minorHAnsi"/>
          <w:sz w:val="22"/>
          <w:szCs w:val="22"/>
        </w:rPr>
        <w:t>-</w:t>
      </w:r>
      <w:r w:rsidRPr="004C6C0F">
        <w:rPr>
          <w:rFonts w:asciiTheme="minorHAnsi" w:hAnsiTheme="minorHAnsi" w:cstheme="minorHAnsi"/>
          <w:sz w:val="22"/>
          <w:szCs w:val="22"/>
        </w:rPr>
        <w:tab/>
        <w:t xml:space="preserve">základ dane, jednotkovú cenu bez dane </w:t>
      </w:r>
    </w:p>
    <w:p w:rsidR="000524FF" w:rsidRPr="004C6C0F" w:rsidRDefault="000524FF" w:rsidP="000524FF">
      <w:pPr>
        <w:jc w:val="both"/>
        <w:rPr>
          <w:rFonts w:asciiTheme="minorHAnsi" w:hAnsiTheme="minorHAnsi" w:cstheme="minorHAnsi"/>
          <w:sz w:val="22"/>
          <w:szCs w:val="22"/>
        </w:rPr>
      </w:pPr>
      <w:r w:rsidRPr="004C6C0F">
        <w:rPr>
          <w:rFonts w:asciiTheme="minorHAnsi" w:hAnsiTheme="minorHAnsi" w:cstheme="minorHAnsi"/>
          <w:sz w:val="22"/>
          <w:szCs w:val="22"/>
        </w:rPr>
        <w:t>-</w:t>
      </w:r>
      <w:r w:rsidRPr="004C6C0F">
        <w:rPr>
          <w:rFonts w:asciiTheme="minorHAnsi" w:hAnsiTheme="minorHAnsi" w:cstheme="minorHAnsi"/>
          <w:sz w:val="22"/>
          <w:szCs w:val="22"/>
        </w:rPr>
        <w:tab/>
        <w:t>sadzbu dane alebo údaj o oslobodení od dane;</w:t>
      </w:r>
    </w:p>
    <w:p w:rsidR="00F81588" w:rsidRDefault="000524FF" w:rsidP="000524FF">
      <w:pPr>
        <w:jc w:val="both"/>
        <w:rPr>
          <w:rFonts w:asciiTheme="minorHAnsi" w:hAnsiTheme="minorHAnsi" w:cstheme="minorHAnsi"/>
          <w:sz w:val="22"/>
          <w:szCs w:val="22"/>
        </w:rPr>
      </w:pPr>
      <w:r w:rsidRPr="004C6C0F">
        <w:rPr>
          <w:rFonts w:asciiTheme="minorHAnsi" w:hAnsiTheme="minorHAnsi" w:cstheme="minorHAnsi"/>
          <w:sz w:val="22"/>
          <w:szCs w:val="22"/>
        </w:rPr>
        <w:t>-</w:t>
      </w:r>
      <w:r w:rsidRPr="004C6C0F">
        <w:rPr>
          <w:rFonts w:asciiTheme="minorHAnsi" w:hAnsiTheme="minorHAnsi" w:cstheme="minorHAnsi"/>
          <w:sz w:val="22"/>
          <w:szCs w:val="22"/>
        </w:rPr>
        <w:tab/>
        <w:t>výšku dane celkom v EUR.</w:t>
      </w:r>
    </w:p>
    <w:p w:rsidR="001C6696" w:rsidRDefault="001C6696" w:rsidP="000524FF">
      <w:pPr>
        <w:jc w:val="both"/>
        <w:rPr>
          <w:rFonts w:asciiTheme="minorHAnsi" w:hAnsiTheme="minorHAnsi" w:cstheme="minorHAnsi"/>
          <w:sz w:val="22"/>
          <w:szCs w:val="22"/>
        </w:rPr>
      </w:pPr>
    </w:p>
    <w:p w:rsidR="001C6696" w:rsidRDefault="001C6696" w:rsidP="001C6696">
      <w:pPr>
        <w:ind w:left="705" w:hanging="705"/>
        <w:jc w:val="both"/>
        <w:rPr>
          <w:rFonts w:asciiTheme="minorHAnsi" w:hAnsiTheme="minorHAnsi" w:cstheme="minorHAnsi"/>
          <w:sz w:val="22"/>
          <w:szCs w:val="22"/>
        </w:rPr>
      </w:pPr>
      <w:r>
        <w:rPr>
          <w:rFonts w:asciiTheme="minorHAnsi" w:hAnsiTheme="minorHAnsi" w:cstheme="minorHAnsi"/>
          <w:sz w:val="22"/>
          <w:szCs w:val="22"/>
        </w:rPr>
        <w:t>6.3</w:t>
      </w:r>
      <w:r w:rsidR="009A269E">
        <w:rPr>
          <w:rFonts w:asciiTheme="minorHAnsi" w:hAnsiTheme="minorHAnsi" w:cstheme="minorHAnsi"/>
          <w:sz w:val="22"/>
          <w:szCs w:val="22"/>
        </w:rPr>
        <w:t>.</w:t>
      </w:r>
      <w:r>
        <w:rPr>
          <w:rFonts w:asciiTheme="minorHAnsi" w:hAnsiTheme="minorHAnsi" w:cstheme="minorHAnsi"/>
          <w:sz w:val="22"/>
          <w:szCs w:val="22"/>
        </w:rPr>
        <w:tab/>
      </w:r>
      <w:r w:rsidRPr="001C6696">
        <w:rPr>
          <w:rFonts w:asciiTheme="minorHAnsi" w:hAnsiTheme="minorHAnsi" w:cstheme="minorHAnsi"/>
          <w:sz w:val="22"/>
          <w:szCs w:val="22"/>
        </w:rPr>
        <w:t>Faktúru od zhotoviteľa, ktorá obsahuje nesprávne údaje, prípadne neobsahuje potrebné údaje, nespĺňa náležitosti daňového dokladu podľa predpisov SR, alebo neobsahuje dohodnut</w:t>
      </w:r>
      <w:r>
        <w:rPr>
          <w:rFonts w:asciiTheme="minorHAnsi" w:hAnsiTheme="minorHAnsi" w:cstheme="minorHAnsi"/>
          <w:sz w:val="22"/>
          <w:szCs w:val="22"/>
        </w:rPr>
        <w:t>ú prílohu</w:t>
      </w:r>
      <w:r w:rsidRPr="001C6696">
        <w:rPr>
          <w:rFonts w:asciiTheme="minorHAnsi" w:hAnsiTheme="minorHAnsi" w:cstheme="minorHAnsi"/>
          <w:sz w:val="22"/>
          <w:szCs w:val="22"/>
        </w:rPr>
        <w:t>, je objednávateľ oprávnený vrátiť zhotoviteľovi, aby ju opravil alebo doplnil, a to do troch pracovných dní od jej doručenia. Termín splatnosti faktúry tak bude predĺžený o dobu od odoslania vrátenej faktúry zhotoviteľovi až po prevzatie opravenej a doplnenej faktúry objednávateľom.</w:t>
      </w:r>
    </w:p>
    <w:p w:rsidR="009A269E" w:rsidRDefault="009A269E" w:rsidP="001C6696">
      <w:pPr>
        <w:ind w:left="705" w:hanging="705"/>
        <w:jc w:val="both"/>
        <w:rPr>
          <w:rFonts w:asciiTheme="minorHAnsi" w:hAnsiTheme="minorHAnsi" w:cstheme="minorHAnsi"/>
          <w:sz w:val="22"/>
          <w:szCs w:val="22"/>
        </w:rPr>
      </w:pPr>
    </w:p>
    <w:p w:rsidR="009A269E" w:rsidRPr="004C6C0F" w:rsidRDefault="009A269E" w:rsidP="001C6696">
      <w:pPr>
        <w:ind w:left="705" w:hanging="705"/>
        <w:jc w:val="both"/>
        <w:rPr>
          <w:rFonts w:asciiTheme="minorHAnsi" w:hAnsiTheme="minorHAnsi" w:cstheme="minorHAnsi"/>
          <w:sz w:val="22"/>
          <w:szCs w:val="22"/>
        </w:rPr>
      </w:pPr>
      <w:r>
        <w:rPr>
          <w:rFonts w:asciiTheme="minorHAnsi" w:hAnsiTheme="minorHAnsi" w:cstheme="minorHAnsi"/>
          <w:sz w:val="22"/>
          <w:szCs w:val="22"/>
        </w:rPr>
        <w:t>6.4.</w:t>
      </w:r>
      <w:r>
        <w:rPr>
          <w:rFonts w:asciiTheme="minorHAnsi" w:hAnsiTheme="minorHAnsi" w:cstheme="minorHAnsi"/>
          <w:sz w:val="22"/>
          <w:szCs w:val="22"/>
        </w:rPr>
        <w:tab/>
        <w:t>Faktúra vystavená zhotoviteľom bude splatná</w:t>
      </w:r>
      <w:r w:rsidRPr="009A269E">
        <w:rPr>
          <w:rFonts w:asciiTheme="minorHAnsi" w:hAnsiTheme="minorHAnsi" w:cstheme="minorHAnsi"/>
          <w:sz w:val="22"/>
          <w:szCs w:val="22"/>
        </w:rPr>
        <w:t xml:space="preserve"> do </w:t>
      </w:r>
      <w:r w:rsidRPr="00F00341">
        <w:rPr>
          <w:rFonts w:asciiTheme="minorHAnsi" w:hAnsiTheme="minorHAnsi" w:cstheme="minorHAnsi"/>
          <w:sz w:val="22"/>
          <w:szCs w:val="22"/>
        </w:rPr>
        <w:t>30</w:t>
      </w:r>
      <w:r w:rsidRPr="009A269E">
        <w:rPr>
          <w:rFonts w:asciiTheme="minorHAnsi" w:hAnsiTheme="minorHAnsi" w:cstheme="minorHAnsi"/>
          <w:sz w:val="22"/>
          <w:szCs w:val="22"/>
        </w:rPr>
        <w:t xml:space="preserve"> dní odo dňa </w:t>
      </w:r>
      <w:r>
        <w:rPr>
          <w:rFonts w:asciiTheme="minorHAnsi" w:hAnsiTheme="minorHAnsi" w:cstheme="minorHAnsi"/>
          <w:sz w:val="22"/>
          <w:szCs w:val="22"/>
        </w:rPr>
        <w:t xml:space="preserve">jej </w:t>
      </w:r>
      <w:r w:rsidRPr="009A269E">
        <w:rPr>
          <w:rFonts w:asciiTheme="minorHAnsi" w:hAnsiTheme="minorHAnsi" w:cstheme="minorHAnsi"/>
          <w:sz w:val="22"/>
          <w:szCs w:val="22"/>
        </w:rPr>
        <w:t>doručenia objednávateľovi.</w:t>
      </w:r>
    </w:p>
    <w:p w:rsidR="00290E28" w:rsidRPr="004C6C0F" w:rsidRDefault="00290E28" w:rsidP="00F81588">
      <w:pPr>
        <w:jc w:val="both"/>
        <w:rPr>
          <w:rFonts w:asciiTheme="minorHAnsi" w:hAnsiTheme="minorHAnsi" w:cstheme="minorHAnsi"/>
          <w:sz w:val="22"/>
          <w:szCs w:val="22"/>
        </w:rPr>
      </w:pPr>
    </w:p>
    <w:p w:rsidR="0001449C" w:rsidRPr="00F00341" w:rsidRDefault="001C6696" w:rsidP="00F00341">
      <w:pPr>
        <w:pStyle w:val="Odsekzoznamu"/>
        <w:numPr>
          <w:ilvl w:val="0"/>
          <w:numId w:val="11"/>
        </w:numPr>
        <w:jc w:val="center"/>
        <w:rPr>
          <w:rFonts w:asciiTheme="minorHAnsi" w:hAnsiTheme="minorHAnsi" w:cstheme="minorHAnsi"/>
          <w:b/>
          <w:sz w:val="22"/>
          <w:szCs w:val="22"/>
        </w:rPr>
      </w:pPr>
      <w:r w:rsidRPr="001C6696">
        <w:rPr>
          <w:rFonts w:asciiTheme="minorHAnsi" w:hAnsiTheme="minorHAnsi" w:cstheme="minorHAnsi"/>
          <w:b/>
          <w:sz w:val="22"/>
          <w:szCs w:val="22"/>
        </w:rPr>
        <w:t>ODOVZDANIE A PREVZATIE DIELA</w:t>
      </w:r>
    </w:p>
    <w:p w:rsidR="0001449C" w:rsidRDefault="0001449C" w:rsidP="0001449C">
      <w:pPr>
        <w:pStyle w:val="Odsekzoznamu"/>
        <w:numPr>
          <w:ilvl w:val="0"/>
          <w:numId w:val="14"/>
        </w:numPr>
        <w:spacing w:after="120"/>
        <w:ind w:hanging="720"/>
        <w:contextualSpacing w:val="0"/>
        <w:jc w:val="both"/>
        <w:rPr>
          <w:rFonts w:asciiTheme="minorHAnsi" w:hAnsiTheme="minorHAnsi" w:cstheme="minorHAnsi"/>
          <w:sz w:val="22"/>
          <w:szCs w:val="22"/>
        </w:rPr>
      </w:pPr>
      <w:r w:rsidRPr="0001449C">
        <w:rPr>
          <w:rFonts w:asciiTheme="minorHAnsi" w:hAnsiTheme="minorHAnsi" w:cstheme="minorHAnsi"/>
          <w:sz w:val="22"/>
          <w:szCs w:val="22"/>
        </w:rPr>
        <w:t>Zhotoviteľ písomne oznámi objednávateľovi najmenej 3 pracovné dni vopred, kedy dielo odovzdá objednávateľovi.</w:t>
      </w:r>
    </w:p>
    <w:p w:rsidR="0001449C" w:rsidRDefault="0001449C" w:rsidP="0001449C">
      <w:pPr>
        <w:pStyle w:val="Odsekzoznamu"/>
        <w:numPr>
          <w:ilvl w:val="0"/>
          <w:numId w:val="14"/>
        </w:numPr>
        <w:spacing w:after="120"/>
        <w:ind w:hanging="720"/>
        <w:contextualSpacing w:val="0"/>
        <w:jc w:val="both"/>
        <w:rPr>
          <w:rFonts w:asciiTheme="minorHAnsi" w:hAnsiTheme="minorHAnsi" w:cstheme="minorHAnsi"/>
          <w:sz w:val="22"/>
          <w:szCs w:val="22"/>
        </w:rPr>
      </w:pPr>
      <w:r w:rsidRPr="0001449C">
        <w:rPr>
          <w:rFonts w:asciiTheme="minorHAnsi" w:hAnsiTheme="minorHAnsi" w:cstheme="minorHAnsi"/>
          <w:sz w:val="22"/>
          <w:szCs w:val="22"/>
        </w:rPr>
        <w:t>Zhotoviteľ odovzdá a objednávateľ prevezme riadne dokončené dielo. Za dokončenie diela sa považuje deň jeho prevzatia objednávateľom bez vád.</w:t>
      </w:r>
    </w:p>
    <w:p w:rsidR="009A269E" w:rsidRDefault="00691331" w:rsidP="0001449C">
      <w:pPr>
        <w:pStyle w:val="Odsekzoznamu"/>
        <w:numPr>
          <w:ilvl w:val="0"/>
          <w:numId w:val="14"/>
        </w:numPr>
        <w:spacing w:after="120"/>
        <w:ind w:hanging="720"/>
        <w:contextualSpacing w:val="0"/>
        <w:jc w:val="both"/>
        <w:rPr>
          <w:rFonts w:asciiTheme="minorHAnsi" w:hAnsiTheme="minorHAnsi" w:cstheme="minorHAnsi"/>
          <w:sz w:val="22"/>
          <w:szCs w:val="22"/>
        </w:rPr>
      </w:pPr>
      <w:r w:rsidRPr="00691331">
        <w:rPr>
          <w:rFonts w:asciiTheme="minorHAnsi" w:hAnsiTheme="minorHAnsi" w:cstheme="minorHAnsi"/>
          <w:sz w:val="22"/>
          <w:szCs w:val="22"/>
        </w:rPr>
        <w:t xml:space="preserve">Odovzdanie a prevzatie diela sa uskutoční na základe odovzdávacieho a preberacieho konania s vykonaním funkčnej skúšky zariadenia v jeho pracovnom režime a so spísaním protokolu o odovzdaní a prevzatí diela, ktorý bude podpísaný </w:t>
      </w:r>
      <w:r w:rsidR="00F63C49">
        <w:rPr>
          <w:rFonts w:asciiTheme="minorHAnsi" w:hAnsiTheme="minorHAnsi" w:cstheme="minorHAnsi"/>
          <w:sz w:val="22"/>
          <w:szCs w:val="22"/>
        </w:rPr>
        <w:t>zhotoviteľom</w:t>
      </w:r>
      <w:r w:rsidRPr="00691331">
        <w:rPr>
          <w:rFonts w:asciiTheme="minorHAnsi" w:hAnsiTheme="minorHAnsi" w:cstheme="minorHAnsi"/>
          <w:sz w:val="22"/>
          <w:szCs w:val="22"/>
        </w:rPr>
        <w:t xml:space="preserve"> a</w:t>
      </w:r>
      <w:r>
        <w:rPr>
          <w:rFonts w:asciiTheme="minorHAnsi" w:hAnsiTheme="minorHAnsi" w:cstheme="minorHAnsi"/>
          <w:sz w:val="22"/>
          <w:szCs w:val="22"/>
        </w:rPr>
        <w:t> </w:t>
      </w:r>
      <w:r w:rsidRPr="00691331">
        <w:rPr>
          <w:rFonts w:asciiTheme="minorHAnsi" w:hAnsiTheme="minorHAnsi" w:cstheme="minorHAnsi"/>
          <w:sz w:val="22"/>
          <w:szCs w:val="22"/>
        </w:rPr>
        <w:t>objednávateľom</w:t>
      </w:r>
      <w:r>
        <w:rPr>
          <w:rFonts w:asciiTheme="minorHAnsi" w:hAnsiTheme="minorHAnsi" w:cstheme="minorHAnsi"/>
          <w:sz w:val="22"/>
          <w:szCs w:val="22"/>
        </w:rPr>
        <w:t>.</w:t>
      </w:r>
      <w:r w:rsidR="009A269E">
        <w:rPr>
          <w:rFonts w:asciiTheme="minorHAnsi" w:hAnsiTheme="minorHAnsi" w:cstheme="minorHAnsi"/>
          <w:sz w:val="22"/>
          <w:szCs w:val="22"/>
        </w:rPr>
        <w:t xml:space="preserve"> </w:t>
      </w:r>
    </w:p>
    <w:p w:rsidR="0001449C" w:rsidRPr="00F63C49" w:rsidRDefault="009A269E" w:rsidP="00F63C49">
      <w:pPr>
        <w:pStyle w:val="Odsekzoznamu"/>
        <w:numPr>
          <w:ilvl w:val="0"/>
          <w:numId w:val="14"/>
        </w:numPr>
        <w:spacing w:after="120"/>
        <w:ind w:hanging="720"/>
        <w:contextualSpacing w:val="0"/>
        <w:jc w:val="both"/>
        <w:rPr>
          <w:rFonts w:asciiTheme="minorHAnsi" w:hAnsiTheme="minorHAnsi" w:cstheme="minorHAnsi"/>
          <w:sz w:val="22"/>
          <w:szCs w:val="22"/>
        </w:rPr>
      </w:pPr>
      <w:r>
        <w:rPr>
          <w:rFonts w:asciiTheme="minorHAnsi" w:hAnsiTheme="minorHAnsi" w:cstheme="minorHAnsi"/>
          <w:sz w:val="22"/>
          <w:szCs w:val="22"/>
        </w:rPr>
        <w:t>Pred odovzdaním diela objednávateľovi je zhotoviteľ povinný uviesť dielo</w:t>
      </w:r>
      <w:r w:rsidRPr="009A269E">
        <w:rPr>
          <w:rFonts w:asciiTheme="minorHAnsi" w:hAnsiTheme="minorHAnsi" w:cstheme="minorHAnsi"/>
          <w:sz w:val="22"/>
          <w:szCs w:val="22"/>
        </w:rPr>
        <w:t xml:space="preserve"> do </w:t>
      </w:r>
      <w:r>
        <w:rPr>
          <w:rFonts w:asciiTheme="minorHAnsi" w:hAnsiTheme="minorHAnsi" w:cstheme="minorHAnsi"/>
          <w:sz w:val="22"/>
          <w:szCs w:val="22"/>
        </w:rPr>
        <w:t xml:space="preserve">funkčnej </w:t>
      </w:r>
      <w:r w:rsidRPr="009A269E">
        <w:rPr>
          <w:rFonts w:asciiTheme="minorHAnsi" w:hAnsiTheme="minorHAnsi" w:cstheme="minorHAnsi"/>
          <w:sz w:val="22"/>
          <w:szCs w:val="22"/>
        </w:rPr>
        <w:t>prevádzky bez vád a zaškol</w:t>
      </w:r>
      <w:r>
        <w:rPr>
          <w:rFonts w:asciiTheme="minorHAnsi" w:hAnsiTheme="minorHAnsi" w:cstheme="minorHAnsi"/>
          <w:sz w:val="22"/>
          <w:szCs w:val="22"/>
        </w:rPr>
        <w:t>iť</w:t>
      </w:r>
      <w:r w:rsidRPr="009A269E">
        <w:rPr>
          <w:rFonts w:asciiTheme="minorHAnsi" w:hAnsiTheme="minorHAnsi" w:cstheme="minorHAnsi"/>
          <w:sz w:val="22"/>
          <w:szCs w:val="22"/>
        </w:rPr>
        <w:t xml:space="preserve"> objednávateľa </w:t>
      </w:r>
      <w:r>
        <w:rPr>
          <w:rFonts w:asciiTheme="minorHAnsi" w:hAnsiTheme="minorHAnsi" w:cstheme="minorHAnsi"/>
          <w:sz w:val="22"/>
          <w:szCs w:val="22"/>
        </w:rPr>
        <w:t>a všetky ním</w:t>
      </w:r>
      <w:r w:rsidRPr="009A269E">
        <w:rPr>
          <w:rFonts w:asciiTheme="minorHAnsi" w:hAnsiTheme="minorHAnsi" w:cstheme="minorHAnsi"/>
          <w:sz w:val="22"/>
          <w:szCs w:val="22"/>
        </w:rPr>
        <w:t xml:space="preserve"> ním poveren</w:t>
      </w:r>
      <w:r>
        <w:rPr>
          <w:rFonts w:asciiTheme="minorHAnsi" w:hAnsiTheme="minorHAnsi" w:cstheme="minorHAnsi"/>
          <w:sz w:val="22"/>
          <w:szCs w:val="22"/>
        </w:rPr>
        <w:t>é osoby</w:t>
      </w:r>
      <w:r w:rsidRPr="009A269E">
        <w:rPr>
          <w:rFonts w:asciiTheme="minorHAnsi" w:hAnsiTheme="minorHAnsi" w:cstheme="minorHAnsi"/>
          <w:sz w:val="22"/>
          <w:szCs w:val="22"/>
        </w:rPr>
        <w:t xml:space="preserve"> o spôsobe používania </w:t>
      </w:r>
      <w:r>
        <w:rPr>
          <w:rFonts w:asciiTheme="minorHAnsi" w:hAnsiTheme="minorHAnsi" w:cstheme="minorHAnsi"/>
          <w:sz w:val="22"/>
          <w:szCs w:val="22"/>
        </w:rPr>
        <w:t>diela, o čom bude spísaný osobitný záznam.</w:t>
      </w:r>
    </w:p>
    <w:p w:rsidR="0001449C" w:rsidRDefault="00665FED" w:rsidP="0001449C">
      <w:pPr>
        <w:pStyle w:val="Odsekzoznamu"/>
        <w:numPr>
          <w:ilvl w:val="0"/>
          <w:numId w:val="14"/>
        </w:numPr>
        <w:spacing w:after="120"/>
        <w:ind w:hanging="720"/>
        <w:contextualSpacing w:val="0"/>
        <w:jc w:val="both"/>
        <w:rPr>
          <w:rFonts w:asciiTheme="minorHAnsi" w:hAnsiTheme="minorHAnsi" w:cstheme="minorHAnsi"/>
          <w:sz w:val="22"/>
          <w:szCs w:val="22"/>
        </w:rPr>
      </w:pPr>
      <w:r>
        <w:rPr>
          <w:rFonts w:asciiTheme="minorHAnsi" w:hAnsiTheme="minorHAnsi" w:cstheme="minorHAnsi"/>
          <w:sz w:val="22"/>
          <w:szCs w:val="22"/>
        </w:rPr>
        <w:t>Zhotoviteľ je povinný spolu s dielom</w:t>
      </w:r>
      <w:r w:rsidRPr="00665FED">
        <w:rPr>
          <w:rFonts w:asciiTheme="minorHAnsi" w:hAnsiTheme="minorHAnsi" w:cstheme="minorHAnsi"/>
          <w:sz w:val="22"/>
          <w:szCs w:val="22"/>
        </w:rPr>
        <w:t xml:space="preserve"> odovzdať objednávateľovi aj všetky doklady, ktoré sa na zariadenie vzťahujú v zmysle predpisov SR a</w:t>
      </w:r>
      <w:r>
        <w:rPr>
          <w:rFonts w:asciiTheme="minorHAnsi" w:hAnsiTheme="minorHAnsi" w:cstheme="minorHAnsi"/>
          <w:sz w:val="22"/>
          <w:szCs w:val="22"/>
        </w:rPr>
        <w:t> </w:t>
      </w:r>
      <w:r w:rsidRPr="00665FED">
        <w:rPr>
          <w:rFonts w:asciiTheme="minorHAnsi" w:hAnsiTheme="minorHAnsi" w:cstheme="minorHAnsi"/>
          <w:sz w:val="22"/>
          <w:szCs w:val="22"/>
        </w:rPr>
        <w:t>EÚ</w:t>
      </w:r>
      <w:r>
        <w:rPr>
          <w:rFonts w:asciiTheme="minorHAnsi" w:hAnsiTheme="minorHAnsi" w:cstheme="minorHAnsi"/>
          <w:sz w:val="22"/>
          <w:szCs w:val="22"/>
        </w:rPr>
        <w:t>, návod na obsluhu a údržbu</w:t>
      </w:r>
      <w:r w:rsidRPr="00665FED">
        <w:rPr>
          <w:rFonts w:asciiTheme="minorHAnsi" w:hAnsiTheme="minorHAnsi" w:cstheme="minorHAnsi"/>
          <w:sz w:val="22"/>
          <w:szCs w:val="22"/>
        </w:rPr>
        <w:t xml:space="preserve"> a doklady, na dodaní ktorých sa objednávateľ zaviazal v tejto zmluve.</w:t>
      </w:r>
    </w:p>
    <w:p w:rsidR="00F63C49" w:rsidRDefault="00F63C49" w:rsidP="0001449C">
      <w:pPr>
        <w:pStyle w:val="Odsekzoznamu"/>
        <w:numPr>
          <w:ilvl w:val="0"/>
          <w:numId w:val="14"/>
        </w:numPr>
        <w:spacing w:after="120"/>
        <w:ind w:hanging="720"/>
        <w:contextualSpacing w:val="0"/>
        <w:jc w:val="both"/>
        <w:rPr>
          <w:rFonts w:asciiTheme="minorHAnsi" w:hAnsiTheme="minorHAnsi" w:cstheme="minorHAnsi"/>
          <w:sz w:val="22"/>
          <w:szCs w:val="22"/>
        </w:rPr>
      </w:pPr>
      <w:r w:rsidRPr="00F63C49">
        <w:rPr>
          <w:rFonts w:asciiTheme="minorHAnsi" w:hAnsiTheme="minorHAnsi" w:cstheme="minorHAnsi"/>
          <w:sz w:val="22"/>
          <w:szCs w:val="22"/>
        </w:rPr>
        <w:t>Podpísaním protokolu o odovzdaní a prevzatí diela prechádza na objednávateľa nebezpečenstvo vzniku škody na diele.</w:t>
      </w:r>
    </w:p>
    <w:p w:rsidR="0001449C" w:rsidRDefault="0001449C" w:rsidP="0001449C">
      <w:pPr>
        <w:pStyle w:val="Odsekzoznamu"/>
        <w:numPr>
          <w:ilvl w:val="0"/>
          <w:numId w:val="14"/>
        </w:numPr>
        <w:spacing w:after="120"/>
        <w:ind w:hanging="720"/>
        <w:contextualSpacing w:val="0"/>
        <w:jc w:val="both"/>
        <w:rPr>
          <w:rFonts w:asciiTheme="minorHAnsi" w:hAnsiTheme="minorHAnsi" w:cstheme="minorHAnsi"/>
          <w:sz w:val="22"/>
          <w:szCs w:val="22"/>
        </w:rPr>
      </w:pPr>
      <w:r w:rsidRPr="0001449C">
        <w:rPr>
          <w:rFonts w:asciiTheme="minorHAnsi" w:hAnsiTheme="minorHAnsi" w:cstheme="minorHAnsi"/>
          <w:sz w:val="22"/>
          <w:szCs w:val="22"/>
        </w:rPr>
        <w:t xml:space="preserve">Ak </w:t>
      </w:r>
      <w:r w:rsidR="00F63C49">
        <w:rPr>
          <w:rFonts w:asciiTheme="minorHAnsi" w:hAnsiTheme="minorHAnsi" w:cstheme="minorHAnsi"/>
          <w:sz w:val="22"/>
          <w:szCs w:val="22"/>
        </w:rPr>
        <w:t xml:space="preserve">zhotoviteľ nesplní niektorú zo svojich povinností podľa bodu 7.4. alebo bodu 7.5. tohto článku, alebo ak </w:t>
      </w:r>
      <w:r w:rsidRPr="0001449C">
        <w:rPr>
          <w:rFonts w:asciiTheme="minorHAnsi" w:hAnsiTheme="minorHAnsi" w:cstheme="minorHAnsi"/>
          <w:sz w:val="22"/>
          <w:szCs w:val="22"/>
        </w:rPr>
        <w:t xml:space="preserve">pri preberaní diela objednávateľ zistí, že dielo má vady, nie je povinný dielo prevziať. Objednávateľ a zhotoviteľ vyhotovia zápis o zistených vadách, v ktorom si dohodnú spôsob a termín ich odstránenia. </w:t>
      </w:r>
    </w:p>
    <w:p w:rsidR="0001449C" w:rsidRDefault="0001449C" w:rsidP="0001449C">
      <w:pPr>
        <w:pStyle w:val="Odsekzoznamu"/>
        <w:numPr>
          <w:ilvl w:val="0"/>
          <w:numId w:val="14"/>
        </w:numPr>
        <w:spacing w:after="120"/>
        <w:ind w:hanging="720"/>
        <w:contextualSpacing w:val="0"/>
        <w:jc w:val="both"/>
        <w:rPr>
          <w:rFonts w:asciiTheme="minorHAnsi" w:hAnsiTheme="minorHAnsi" w:cstheme="minorHAnsi"/>
          <w:sz w:val="22"/>
          <w:szCs w:val="22"/>
        </w:rPr>
      </w:pPr>
      <w:r w:rsidRPr="0001449C">
        <w:rPr>
          <w:rFonts w:asciiTheme="minorHAnsi" w:hAnsiTheme="minorHAnsi" w:cstheme="minorHAnsi"/>
          <w:sz w:val="22"/>
          <w:szCs w:val="22"/>
        </w:rPr>
        <w:t>Miestom odovzdania diela je areál objednávateľa.</w:t>
      </w:r>
    </w:p>
    <w:p w:rsidR="0001449C" w:rsidRPr="0001449C" w:rsidRDefault="0001449C" w:rsidP="0001449C">
      <w:pPr>
        <w:pStyle w:val="Odsekzoznamu"/>
        <w:rPr>
          <w:rFonts w:asciiTheme="minorHAnsi" w:hAnsiTheme="minorHAnsi" w:cstheme="minorHAnsi"/>
          <w:sz w:val="22"/>
          <w:szCs w:val="22"/>
        </w:rPr>
      </w:pPr>
    </w:p>
    <w:p w:rsidR="00F81588" w:rsidRPr="00F00341" w:rsidRDefault="00F81588" w:rsidP="00F00341">
      <w:pPr>
        <w:pStyle w:val="Odsekzoznamu"/>
        <w:numPr>
          <w:ilvl w:val="0"/>
          <w:numId w:val="11"/>
        </w:numPr>
        <w:jc w:val="center"/>
        <w:rPr>
          <w:rFonts w:asciiTheme="minorHAnsi" w:hAnsiTheme="minorHAnsi" w:cstheme="minorHAnsi"/>
          <w:sz w:val="22"/>
          <w:szCs w:val="22"/>
        </w:rPr>
      </w:pPr>
      <w:r w:rsidRPr="004C6C0F">
        <w:rPr>
          <w:rFonts w:asciiTheme="minorHAnsi" w:hAnsiTheme="minorHAnsi" w:cstheme="minorHAnsi"/>
          <w:b/>
          <w:sz w:val="22"/>
          <w:szCs w:val="22"/>
        </w:rPr>
        <w:t>ZODPOVEDNOSŤ ZA VADY</w:t>
      </w:r>
    </w:p>
    <w:p w:rsidR="00F81588" w:rsidRDefault="00B63B43" w:rsidP="00691331">
      <w:pPr>
        <w:numPr>
          <w:ilvl w:val="1"/>
          <w:numId w:val="7"/>
        </w:numPr>
        <w:spacing w:after="120"/>
        <w:ind w:left="703" w:hanging="703"/>
        <w:jc w:val="both"/>
        <w:rPr>
          <w:rFonts w:asciiTheme="minorHAnsi" w:hAnsiTheme="minorHAnsi" w:cstheme="minorHAnsi"/>
          <w:sz w:val="22"/>
          <w:szCs w:val="22"/>
        </w:rPr>
      </w:pPr>
      <w:r>
        <w:rPr>
          <w:rFonts w:asciiTheme="minorHAnsi" w:hAnsiTheme="minorHAnsi" w:cstheme="minorHAnsi"/>
          <w:sz w:val="22"/>
          <w:szCs w:val="22"/>
        </w:rPr>
        <w:t>Zhotoviteľ</w:t>
      </w:r>
      <w:r w:rsidR="00F81588" w:rsidRPr="004C6C0F">
        <w:rPr>
          <w:rFonts w:asciiTheme="minorHAnsi" w:hAnsiTheme="minorHAnsi" w:cstheme="minorHAnsi"/>
          <w:sz w:val="22"/>
          <w:szCs w:val="22"/>
        </w:rPr>
        <w:t xml:space="preserve"> zodpovedá za to, že </w:t>
      </w:r>
      <w:r w:rsidR="0001449C">
        <w:rPr>
          <w:rFonts w:asciiTheme="minorHAnsi" w:hAnsiTheme="minorHAnsi" w:cstheme="minorHAnsi"/>
          <w:sz w:val="22"/>
          <w:szCs w:val="22"/>
        </w:rPr>
        <w:t>dielo</w:t>
      </w:r>
      <w:r w:rsidR="00F81588" w:rsidRPr="004C6C0F">
        <w:rPr>
          <w:rFonts w:asciiTheme="minorHAnsi" w:hAnsiTheme="minorHAnsi" w:cstheme="minorHAnsi"/>
          <w:sz w:val="22"/>
          <w:szCs w:val="22"/>
        </w:rPr>
        <w:t xml:space="preserve"> je vykonan</w:t>
      </w:r>
      <w:r w:rsidR="0001449C">
        <w:rPr>
          <w:rFonts w:asciiTheme="minorHAnsi" w:hAnsiTheme="minorHAnsi" w:cstheme="minorHAnsi"/>
          <w:sz w:val="22"/>
          <w:szCs w:val="22"/>
        </w:rPr>
        <w:t>é</w:t>
      </w:r>
      <w:r w:rsidR="00F81588" w:rsidRPr="004C6C0F">
        <w:rPr>
          <w:rFonts w:asciiTheme="minorHAnsi" w:hAnsiTheme="minorHAnsi" w:cstheme="minorHAnsi"/>
          <w:sz w:val="22"/>
          <w:szCs w:val="22"/>
        </w:rPr>
        <w:t xml:space="preserve"> podľa podmienok dojednaných v zmluve </w:t>
      </w:r>
      <w:r w:rsidR="00691331">
        <w:rPr>
          <w:rFonts w:asciiTheme="minorHAnsi" w:hAnsiTheme="minorHAnsi" w:cstheme="minorHAnsi"/>
          <w:sz w:val="22"/>
          <w:szCs w:val="22"/>
        </w:rPr>
        <w:t xml:space="preserve">a v súlade s </w:t>
      </w:r>
      <w:r w:rsidR="00691331" w:rsidRPr="004C6C0F">
        <w:rPr>
          <w:rFonts w:asciiTheme="minorHAnsi" w:hAnsiTheme="minorHAnsi" w:cstheme="minorHAnsi"/>
          <w:sz w:val="22"/>
          <w:szCs w:val="22"/>
        </w:rPr>
        <w:t>platný</w:t>
      </w:r>
      <w:r w:rsidR="00691331">
        <w:rPr>
          <w:rFonts w:asciiTheme="minorHAnsi" w:hAnsiTheme="minorHAnsi" w:cstheme="minorHAnsi"/>
          <w:sz w:val="22"/>
          <w:szCs w:val="22"/>
        </w:rPr>
        <w:t>mi</w:t>
      </w:r>
      <w:r w:rsidR="00691331" w:rsidRPr="004C6C0F">
        <w:rPr>
          <w:rFonts w:asciiTheme="minorHAnsi" w:hAnsiTheme="minorHAnsi" w:cstheme="minorHAnsi"/>
          <w:sz w:val="22"/>
          <w:szCs w:val="22"/>
        </w:rPr>
        <w:t xml:space="preserve"> </w:t>
      </w:r>
      <w:r w:rsidR="00F81588" w:rsidRPr="004C6C0F">
        <w:rPr>
          <w:rFonts w:asciiTheme="minorHAnsi" w:hAnsiTheme="minorHAnsi" w:cstheme="minorHAnsi"/>
          <w:sz w:val="22"/>
          <w:szCs w:val="22"/>
        </w:rPr>
        <w:t xml:space="preserve">STN, </w:t>
      </w:r>
      <w:r w:rsidR="00691331" w:rsidRPr="004C6C0F">
        <w:rPr>
          <w:rFonts w:asciiTheme="minorHAnsi" w:hAnsiTheme="minorHAnsi" w:cstheme="minorHAnsi"/>
          <w:sz w:val="22"/>
          <w:szCs w:val="22"/>
        </w:rPr>
        <w:t>záväzný</w:t>
      </w:r>
      <w:r w:rsidR="00691331">
        <w:rPr>
          <w:rFonts w:asciiTheme="minorHAnsi" w:hAnsiTheme="minorHAnsi" w:cstheme="minorHAnsi"/>
          <w:sz w:val="22"/>
          <w:szCs w:val="22"/>
        </w:rPr>
        <w:t>mi</w:t>
      </w:r>
      <w:r w:rsidR="00691331" w:rsidRPr="004C6C0F">
        <w:rPr>
          <w:rFonts w:asciiTheme="minorHAnsi" w:hAnsiTheme="minorHAnsi" w:cstheme="minorHAnsi"/>
          <w:sz w:val="22"/>
          <w:szCs w:val="22"/>
        </w:rPr>
        <w:t xml:space="preserve"> vyhláš</w:t>
      </w:r>
      <w:r w:rsidR="00691331">
        <w:rPr>
          <w:rFonts w:asciiTheme="minorHAnsi" w:hAnsiTheme="minorHAnsi" w:cstheme="minorHAnsi"/>
          <w:sz w:val="22"/>
          <w:szCs w:val="22"/>
        </w:rPr>
        <w:t>kami</w:t>
      </w:r>
      <w:r w:rsidR="00691331" w:rsidRPr="004C6C0F">
        <w:rPr>
          <w:rFonts w:asciiTheme="minorHAnsi" w:hAnsiTheme="minorHAnsi" w:cstheme="minorHAnsi"/>
          <w:sz w:val="22"/>
          <w:szCs w:val="22"/>
        </w:rPr>
        <w:t xml:space="preserve"> </w:t>
      </w:r>
      <w:r w:rsidR="00F81588" w:rsidRPr="004C6C0F">
        <w:rPr>
          <w:rFonts w:asciiTheme="minorHAnsi" w:hAnsiTheme="minorHAnsi" w:cstheme="minorHAnsi"/>
          <w:sz w:val="22"/>
          <w:szCs w:val="22"/>
        </w:rPr>
        <w:t>a právny</w:t>
      </w:r>
      <w:r w:rsidR="00691331">
        <w:rPr>
          <w:rFonts w:asciiTheme="minorHAnsi" w:hAnsiTheme="minorHAnsi" w:cstheme="minorHAnsi"/>
          <w:sz w:val="22"/>
          <w:szCs w:val="22"/>
        </w:rPr>
        <w:t>mi</w:t>
      </w:r>
      <w:r w:rsidR="00F81588" w:rsidRPr="004C6C0F">
        <w:rPr>
          <w:rFonts w:asciiTheme="minorHAnsi" w:hAnsiTheme="minorHAnsi" w:cstheme="minorHAnsi"/>
          <w:sz w:val="22"/>
          <w:szCs w:val="22"/>
        </w:rPr>
        <w:t xml:space="preserve"> predpis</w:t>
      </w:r>
      <w:r w:rsidR="00691331">
        <w:rPr>
          <w:rFonts w:asciiTheme="minorHAnsi" w:hAnsiTheme="minorHAnsi" w:cstheme="minorHAnsi"/>
          <w:sz w:val="22"/>
          <w:szCs w:val="22"/>
        </w:rPr>
        <w:t>mi</w:t>
      </w:r>
      <w:r w:rsidR="00F81588" w:rsidRPr="004C6C0F">
        <w:rPr>
          <w:rFonts w:asciiTheme="minorHAnsi" w:hAnsiTheme="minorHAnsi" w:cstheme="minorHAnsi"/>
          <w:sz w:val="22"/>
          <w:szCs w:val="22"/>
        </w:rPr>
        <w:t>.</w:t>
      </w:r>
    </w:p>
    <w:p w:rsidR="00691331" w:rsidRPr="00691331" w:rsidRDefault="00691331" w:rsidP="00691331">
      <w:pPr>
        <w:numPr>
          <w:ilvl w:val="1"/>
          <w:numId w:val="7"/>
        </w:numPr>
        <w:spacing w:after="120"/>
        <w:ind w:left="703" w:hanging="703"/>
        <w:jc w:val="both"/>
        <w:rPr>
          <w:rFonts w:asciiTheme="minorHAnsi" w:hAnsiTheme="minorHAnsi" w:cstheme="minorHAnsi"/>
          <w:sz w:val="22"/>
          <w:szCs w:val="22"/>
        </w:rPr>
      </w:pPr>
      <w:r w:rsidRPr="00691331">
        <w:rPr>
          <w:rFonts w:asciiTheme="minorHAnsi" w:hAnsiTheme="minorHAnsi" w:cstheme="minorHAnsi"/>
          <w:sz w:val="22"/>
          <w:szCs w:val="22"/>
        </w:rPr>
        <w:t>Zhotoviteľ poskytuje objednávateľovi na vykonané dielo záruku v trvaní 24 mesiacov.</w:t>
      </w:r>
    </w:p>
    <w:p w:rsidR="00691331" w:rsidRPr="00691331" w:rsidRDefault="00691331" w:rsidP="00691331">
      <w:pPr>
        <w:numPr>
          <w:ilvl w:val="1"/>
          <w:numId w:val="7"/>
        </w:numPr>
        <w:spacing w:after="120"/>
        <w:ind w:left="703" w:hanging="703"/>
        <w:jc w:val="both"/>
        <w:rPr>
          <w:rFonts w:asciiTheme="minorHAnsi" w:hAnsiTheme="minorHAnsi" w:cstheme="minorHAnsi"/>
          <w:sz w:val="22"/>
          <w:szCs w:val="22"/>
        </w:rPr>
      </w:pPr>
      <w:r w:rsidRPr="00691331">
        <w:rPr>
          <w:rFonts w:asciiTheme="minorHAnsi" w:hAnsiTheme="minorHAnsi" w:cstheme="minorHAnsi"/>
          <w:sz w:val="22"/>
          <w:szCs w:val="22"/>
        </w:rPr>
        <w:t xml:space="preserve">Záručná doba začína plynúť dňom prevzatia diela objednávateľom bez vád. </w:t>
      </w:r>
    </w:p>
    <w:p w:rsidR="00691331" w:rsidRPr="00691331" w:rsidRDefault="00691331" w:rsidP="00691331">
      <w:pPr>
        <w:numPr>
          <w:ilvl w:val="1"/>
          <w:numId w:val="7"/>
        </w:numPr>
        <w:spacing w:after="120"/>
        <w:ind w:left="703" w:hanging="703"/>
        <w:jc w:val="both"/>
        <w:rPr>
          <w:rFonts w:asciiTheme="minorHAnsi" w:hAnsiTheme="minorHAnsi" w:cstheme="minorHAnsi"/>
          <w:sz w:val="22"/>
          <w:szCs w:val="22"/>
        </w:rPr>
      </w:pPr>
      <w:r w:rsidRPr="00691331">
        <w:rPr>
          <w:rFonts w:asciiTheme="minorHAnsi" w:hAnsiTheme="minorHAnsi" w:cstheme="minorHAnsi"/>
          <w:sz w:val="22"/>
          <w:szCs w:val="22"/>
        </w:rPr>
        <w:t xml:space="preserve">Zhotoviteľ zodpovedá za to, že dielo bude spôsobilé  na  použitie  určené  jeho účelom použitia a zachová si technické parametre a vlastnosti do posledného dňa záručnej </w:t>
      </w:r>
      <w:r>
        <w:rPr>
          <w:rFonts w:asciiTheme="minorHAnsi" w:hAnsiTheme="minorHAnsi" w:cstheme="minorHAnsi"/>
          <w:sz w:val="22"/>
          <w:szCs w:val="22"/>
        </w:rPr>
        <w:t>doby</w:t>
      </w:r>
      <w:r w:rsidRPr="00691331">
        <w:rPr>
          <w:rFonts w:asciiTheme="minorHAnsi" w:hAnsiTheme="minorHAnsi" w:cstheme="minorHAnsi"/>
          <w:sz w:val="22"/>
          <w:szCs w:val="22"/>
        </w:rPr>
        <w:t xml:space="preserve">. </w:t>
      </w:r>
    </w:p>
    <w:p w:rsidR="00691331" w:rsidRPr="00691331" w:rsidRDefault="00691331" w:rsidP="00691331">
      <w:pPr>
        <w:numPr>
          <w:ilvl w:val="1"/>
          <w:numId w:val="7"/>
        </w:numPr>
        <w:spacing w:after="120"/>
        <w:ind w:left="703" w:hanging="703"/>
        <w:jc w:val="both"/>
        <w:rPr>
          <w:rFonts w:asciiTheme="minorHAnsi" w:hAnsiTheme="minorHAnsi" w:cstheme="minorHAnsi"/>
          <w:sz w:val="22"/>
          <w:szCs w:val="22"/>
        </w:rPr>
      </w:pPr>
      <w:r w:rsidRPr="00691331">
        <w:rPr>
          <w:rFonts w:asciiTheme="minorHAnsi" w:hAnsiTheme="minorHAnsi" w:cstheme="minorHAnsi"/>
          <w:sz w:val="22"/>
          <w:szCs w:val="22"/>
        </w:rPr>
        <w:t>Zmluvné strany sa dohodli pre prípad vady diela, že počas záručnej doby má objednávateľ právo požadovať a  zhotoviteľ  povinnosť  bezplatne odstrániť vady, na ktoré platí záruka.</w:t>
      </w:r>
    </w:p>
    <w:p w:rsidR="00691331" w:rsidRPr="00691331" w:rsidRDefault="00691331" w:rsidP="00691331">
      <w:pPr>
        <w:numPr>
          <w:ilvl w:val="1"/>
          <w:numId w:val="7"/>
        </w:numPr>
        <w:spacing w:after="120"/>
        <w:ind w:left="703" w:hanging="703"/>
        <w:jc w:val="both"/>
        <w:rPr>
          <w:rFonts w:asciiTheme="minorHAnsi" w:hAnsiTheme="minorHAnsi" w:cstheme="minorHAnsi"/>
          <w:sz w:val="22"/>
          <w:szCs w:val="22"/>
        </w:rPr>
      </w:pPr>
      <w:r w:rsidRPr="00691331">
        <w:rPr>
          <w:rFonts w:asciiTheme="minorHAnsi" w:hAnsiTheme="minorHAnsi" w:cstheme="minorHAnsi"/>
          <w:sz w:val="22"/>
          <w:szCs w:val="22"/>
        </w:rPr>
        <w:t xml:space="preserve">Objednávateľ sa zaväzuje, že oznámenie vád ( reklamáciu ) bude vykonávať písomne alebo faxom. Reklamácia musí obsahovať popis vady. </w:t>
      </w:r>
    </w:p>
    <w:p w:rsidR="00691331" w:rsidRPr="00691331" w:rsidRDefault="00691331" w:rsidP="00691331">
      <w:pPr>
        <w:numPr>
          <w:ilvl w:val="1"/>
          <w:numId w:val="7"/>
        </w:numPr>
        <w:spacing w:after="120"/>
        <w:ind w:left="703" w:hanging="703"/>
        <w:jc w:val="both"/>
        <w:rPr>
          <w:rFonts w:asciiTheme="minorHAnsi" w:hAnsiTheme="minorHAnsi" w:cstheme="minorHAnsi"/>
          <w:sz w:val="22"/>
          <w:szCs w:val="22"/>
        </w:rPr>
      </w:pPr>
      <w:r w:rsidRPr="00691331">
        <w:rPr>
          <w:rFonts w:asciiTheme="minorHAnsi" w:hAnsiTheme="minorHAnsi" w:cstheme="minorHAnsi"/>
          <w:sz w:val="22"/>
          <w:szCs w:val="22"/>
        </w:rPr>
        <w:t xml:space="preserve">Zhotoviteľ sa zaväzuje reagovať na oznámenie reklamovanej vady do troch dní od jej oznámenia zhotoviteľovi podľa ods. </w:t>
      </w:r>
      <w:r w:rsidR="00F63C49">
        <w:rPr>
          <w:rFonts w:asciiTheme="minorHAnsi" w:hAnsiTheme="minorHAnsi" w:cstheme="minorHAnsi"/>
          <w:sz w:val="22"/>
          <w:szCs w:val="22"/>
        </w:rPr>
        <w:t>8</w:t>
      </w:r>
      <w:r>
        <w:rPr>
          <w:rFonts w:asciiTheme="minorHAnsi" w:hAnsiTheme="minorHAnsi" w:cstheme="minorHAnsi"/>
          <w:sz w:val="22"/>
          <w:szCs w:val="22"/>
        </w:rPr>
        <w:t>.6</w:t>
      </w:r>
      <w:r w:rsidR="00F63C49">
        <w:rPr>
          <w:rFonts w:asciiTheme="minorHAnsi" w:hAnsiTheme="minorHAnsi" w:cstheme="minorHAnsi"/>
          <w:sz w:val="22"/>
          <w:szCs w:val="22"/>
        </w:rPr>
        <w:t>.</w:t>
      </w:r>
      <w:r w:rsidRPr="00691331">
        <w:rPr>
          <w:rFonts w:asciiTheme="minorHAnsi" w:hAnsiTheme="minorHAnsi" w:cstheme="minorHAnsi"/>
          <w:sz w:val="22"/>
          <w:szCs w:val="22"/>
        </w:rPr>
        <w:t xml:space="preserve"> tohto článku. V prípade, že vada bráni užívaniu </w:t>
      </w:r>
      <w:r w:rsidR="00F63C49">
        <w:rPr>
          <w:rFonts w:asciiTheme="minorHAnsi" w:hAnsiTheme="minorHAnsi" w:cstheme="minorHAnsi"/>
          <w:sz w:val="22"/>
          <w:szCs w:val="22"/>
        </w:rPr>
        <w:t>diela</w:t>
      </w:r>
      <w:r w:rsidRPr="00691331">
        <w:rPr>
          <w:rFonts w:asciiTheme="minorHAnsi" w:hAnsiTheme="minorHAnsi" w:cstheme="minorHAnsi"/>
          <w:sz w:val="22"/>
          <w:szCs w:val="22"/>
        </w:rPr>
        <w:t xml:space="preserve">, zhotoviteľ je povinný začať s odstraňovaním tejto vady bezodkladne od oznámenia tejto vady zhotoviteľovi, pričom v tomto oznámení musí objednávateľ uviesť, že ide o vadu, ktorá bráni užívaniu diela. </w:t>
      </w:r>
    </w:p>
    <w:p w:rsidR="00691331" w:rsidRPr="00691331" w:rsidRDefault="00691331" w:rsidP="00691331">
      <w:pPr>
        <w:numPr>
          <w:ilvl w:val="1"/>
          <w:numId w:val="7"/>
        </w:numPr>
        <w:spacing w:after="120"/>
        <w:ind w:left="703" w:hanging="703"/>
        <w:jc w:val="both"/>
        <w:rPr>
          <w:rFonts w:asciiTheme="minorHAnsi" w:hAnsiTheme="minorHAnsi" w:cstheme="minorHAnsi"/>
          <w:sz w:val="22"/>
          <w:szCs w:val="22"/>
        </w:rPr>
      </w:pPr>
      <w:r w:rsidRPr="00691331">
        <w:rPr>
          <w:rFonts w:asciiTheme="minorHAnsi" w:hAnsiTheme="minorHAnsi" w:cstheme="minorHAnsi"/>
          <w:sz w:val="22"/>
          <w:szCs w:val="22"/>
        </w:rPr>
        <w:t xml:space="preserve">Zhotoviteľ sa zaväzuje odstrániť vady oznámené objednávateľom najneskôr do </w:t>
      </w:r>
      <w:r>
        <w:rPr>
          <w:rFonts w:asciiTheme="minorHAnsi" w:hAnsiTheme="minorHAnsi" w:cstheme="minorHAnsi"/>
          <w:sz w:val="22"/>
          <w:szCs w:val="22"/>
        </w:rPr>
        <w:t>7</w:t>
      </w:r>
      <w:r w:rsidRPr="00691331">
        <w:rPr>
          <w:rFonts w:asciiTheme="minorHAnsi" w:hAnsiTheme="minorHAnsi" w:cstheme="minorHAnsi"/>
          <w:sz w:val="22"/>
          <w:szCs w:val="22"/>
        </w:rPr>
        <w:t xml:space="preserve"> dní od ich oznámenia objednávateľom spôsobom dohodnutým v tejto zmluve.</w:t>
      </w:r>
    </w:p>
    <w:p w:rsidR="00691331" w:rsidRPr="004C6C0F" w:rsidRDefault="00691331" w:rsidP="00691331">
      <w:pPr>
        <w:ind w:left="705"/>
        <w:jc w:val="both"/>
        <w:rPr>
          <w:rFonts w:asciiTheme="minorHAnsi" w:hAnsiTheme="minorHAnsi" w:cstheme="minorHAnsi"/>
          <w:sz w:val="22"/>
          <w:szCs w:val="22"/>
        </w:rPr>
      </w:pPr>
    </w:p>
    <w:p w:rsidR="00F81588" w:rsidRPr="004C6C0F" w:rsidRDefault="00F81588" w:rsidP="00F81588">
      <w:pPr>
        <w:ind w:left="705"/>
        <w:jc w:val="both"/>
        <w:rPr>
          <w:rFonts w:asciiTheme="minorHAnsi" w:hAnsiTheme="minorHAnsi" w:cstheme="minorHAnsi"/>
          <w:sz w:val="22"/>
          <w:szCs w:val="22"/>
        </w:rPr>
      </w:pPr>
    </w:p>
    <w:p w:rsidR="00F81588" w:rsidRPr="00F00341" w:rsidRDefault="00F81588" w:rsidP="00F00341">
      <w:pPr>
        <w:pStyle w:val="Odsekzoznamu"/>
        <w:numPr>
          <w:ilvl w:val="0"/>
          <w:numId w:val="11"/>
        </w:numPr>
        <w:jc w:val="center"/>
        <w:rPr>
          <w:rFonts w:asciiTheme="minorHAnsi" w:hAnsiTheme="minorHAnsi" w:cstheme="minorHAnsi"/>
          <w:sz w:val="22"/>
          <w:szCs w:val="22"/>
        </w:rPr>
      </w:pPr>
      <w:r w:rsidRPr="004C6C0F">
        <w:rPr>
          <w:rFonts w:asciiTheme="minorHAnsi" w:hAnsiTheme="minorHAnsi" w:cstheme="minorHAnsi"/>
          <w:b/>
          <w:sz w:val="22"/>
          <w:szCs w:val="22"/>
        </w:rPr>
        <w:t>SANKCIE</w:t>
      </w:r>
    </w:p>
    <w:p w:rsidR="00F81588" w:rsidRPr="004C6C0F" w:rsidRDefault="00665FED" w:rsidP="00F81588">
      <w:pPr>
        <w:numPr>
          <w:ilvl w:val="1"/>
          <w:numId w:val="8"/>
        </w:numPr>
        <w:spacing w:after="120"/>
        <w:ind w:left="703"/>
        <w:jc w:val="both"/>
        <w:rPr>
          <w:rFonts w:asciiTheme="minorHAnsi" w:hAnsiTheme="minorHAnsi" w:cstheme="minorHAnsi"/>
          <w:sz w:val="22"/>
          <w:szCs w:val="22"/>
        </w:rPr>
      </w:pPr>
      <w:r w:rsidRPr="00665FED">
        <w:rPr>
          <w:rFonts w:asciiTheme="minorHAnsi" w:hAnsiTheme="minorHAnsi" w:cstheme="minorHAnsi"/>
          <w:sz w:val="22"/>
          <w:szCs w:val="22"/>
        </w:rPr>
        <w:t>Ak zhotoviteľ nevykoná dielo v </w:t>
      </w:r>
      <w:r>
        <w:rPr>
          <w:rFonts w:asciiTheme="minorHAnsi" w:hAnsiTheme="minorHAnsi" w:cstheme="minorHAnsi"/>
          <w:sz w:val="22"/>
          <w:szCs w:val="22"/>
        </w:rPr>
        <w:t>termíne</w:t>
      </w:r>
      <w:r w:rsidRPr="00665FED">
        <w:rPr>
          <w:rFonts w:asciiTheme="minorHAnsi" w:hAnsiTheme="minorHAnsi" w:cstheme="minorHAnsi"/>
          <w:sz w:val="22"/>
          <w:szCs w:val="22"/>
        </w:rPr>
        <w:t xml:space="preserve"> podľa čl. </w:t>
      </w:r>
      <w:r>
        <w:rPr>
          <w:rFonts w:asciiTheme="minorHAnsi" w:hAnsiTheme="minorHAnsi" w:cstheme="minorHAnsi"/>
          <w:sz w:val="22"/>
          <w:szCs w:val="22"/>
        </w:rPr>
        <w:t>5</w:t>
      </w:r>
      <w:r w:rsidRPr="00665FED">
        <w:rPr>
          <w:rFonts w:asciiTheme="minorHAnsi" w:hAnsiTheme="minorHAnsi" w:cstheme="minorHAnsi"/>
          <w:sz w:val="22"/>
          <w:szCs w:val="22"/>
        </w:rPr>
        <w:t xml:space="preserve"> </w:t>
      </w:r>
      <w:r>
        <w:rPr>
          <w:rFonts w:asciiTheme="minorHAnsi" w:hAnsiTheme="minorHAnsi" w:cstheme="minorHAnsi"/>
          <w:sz w:val="22"/>
          <w:szCs w:val="22"/>
        </w:rPr>
        <w:t xml:space="preserve">bod 5.1.2. </w:t>
      </w:r>
      <w:r w:rsidRPr="00665FED">
        <w:rPr>
          <w:rFonts w:asciiTheme="minorHAnsi" w:hAnsiTheme="minorHAnsi" w:cstheme="minorHAnsi"/>
          <w:sz w:val="22"/>
          <w:szCs w:val="22"/>
        </w:rPr>
        <w:t xml:space="preserve">tejto zmluvy, zaväzuje sa zaplatiť objednávateľovi zmluvnú pokutu vo výške </w:t>
      </w:r>
      <w:r>
        <w:rPr>
          <w:rFonts w:asciiTheme="minorHAnsi" w:hAnsiTheme="minorHAnsi" w:cstheme="minorHAnsi"/>
          <w:sz w:val="22"/>
          <w:szCs w:val="22"/>
        </w:rPr>
        <w:t>0,05</w:t>
      </w:r>
      <w:r w:rsidRPr="00665FED">
        <w:rPr>
          <w:rFonts w:asciiTheme="minorHAnsi" w:hAnsiTheme="minorHAnsi" w:cstheme="minorHAnsi"/>
          <w:sz w:val="22"/>
          <w:szCs w:val="22"/>
        </w:rPr>
        <w:t xml:space="preserve"> % z ceny za dielo </w:t>
      </w:r>
      <w:r>
        <w:rPr>
          <w:rFonts w:asciiTheme="minorHAnsi" w:hAnsiTheme="minorHAnsi" w:cstheme="minorHAnsi"/>
          <w:sz w:val="22"/>
          <w:szCs w:val="22"/>
        </w:rPr>
        <w:t xml:space="preserve">s DPH </w:t>
      </w:r>
      <w:r w:rsidRPr="00665FED">
        <w:rPr>
          <w:rFonts w:asciiTheme="minorHAnsi" w:hAnsiTheme="minorHAnsi" w:cstheme="minorHAnsi"/>
          <w:sz w:val="22"/>
          <w:szCs w:val="22"/>
        </w:rPr>
        <w:t>za každý deň omeškania zhotoviteľa s vykonaním diela podľa tejto zmluvy. Zmluvná pokuta je splatná v lehote 15 dní od doručenia výzvy objednávateľa na úhradu zmluvnej pokuty. Zaplatením zmluvnej pokuty nie je dotknutý nárok objednávateľa na náhradu škody.</w:t>
      </w:r>
      <w:r w:rsidR="00F81588" w:rsidRPr="004C6C0F">
        <w:rPr>
          <w:rFonts w:asciiTheme="minorHAnsi" w:hAnsiTheme="minorHAnsi" w:cstheme="minorHAnsi"/>
          <w:sz w:val="22"/>
          <w:szCs w:val="22"/>
        </w:rPr>
        <w:t>.</w:t>
      </w:r>
    </w:p>
    <w:p w:rsidR="00665FED" w:rsidRDefault="00665FED" w:rsidP="00F81588">
      <w:pPr>
        <w:numPr>
          <w:ilvl w:val="1"/>
          <w:numId w:val="8"/>
        </w:numPr>
        <w:spacing w:after="120"/>
        <w:ind w:left="703"/>
        <w:jc w:val="both"/>
        <w:rPr>
          <w:rFonts w:asciiTheme="minorHAnsi" w:hAnsiTheme="minorHAnsi" w:cstheme="minorHAnsi"/>
          <w:sz w:val="22"/>
          <w:szCs w:val="22"/>
        </w:rPr>
      </w:pPr>
      <w:r w:rsidRPr="00665FED">
        <w:rPr>
          <w:rFonts w:asciiTheme="minorHAnsi" w:hAnsiTheme="minorHAnsi" w:cstheme="minorHAnsi"/>
          <w:sz w:val="22"/>
          <w:szCs w:val="22"/>
        </w:rPr>
        <w:t xml:space="preserve">Ak zhotoviteľ neodstráni vadu v dohodnutej lehote podľa čl. </w:t>
      </w:r>
      <w:r>
        <w:rPr>
          <w:rFonts w:asciiTheme="minorHAnsi" w:hAnsiTheme="minorHAnsi" w:cstheme="minorHAnsi"/>
          <w:sz w:val="22"/>
          <w:szCs w:val="22"/>
        </w:rPr>
        <w:t>8. bod 8.8</w:t>
      </w:r>
      <w:r w:rsidRPr="00665FED">
        <w:rPr>
          <w:rFonts w:asciiTheme="minorHAnsi" w:hAnsiTheme="minorHAnsi" w:cstheme="minorHAnsi"/>
          <w:sz w:val="22"/>
          <w:szCs w:val="22"/>
        </w:rPr>
        <w:t xml:space="preserve"> tejto zmluvy, zaväzuje sa zaplatiť objednávateľovi zmluvnú pokutu vo výške </w:t>
      </w:r>
      <w:r w:rsidRPr="00F00341">
        <w:rPr>
          <w:rFonts w:asciiTheme="minorHAnsi" w:hAnsiTheme="minorHAnsi" w:cstheme="minorHAnsi"/>
          <w:sz w:val="22"/>
          <w:szCs w:val="22"/>
        </w:rPr>
        <w:t>100,- EUR</w:t>
      </w:r>
      <w:r w:rsidRPr="00665FED">
        <w:rPr>
          <w:rFonts w:asciiTheme="minorHAnsi" w:hAnsiTheme="minorHAnsi" w:cstheme="minorHAnsi"/>
          <w:sz w:val="22"/>
          <w:szCs w:val="22"/>
        </w:rPr>
        <w:t xml:space="preserve"> za každý aj začatý deň omeškania zhotoviteľa s odstránením tejto vady. Zmluvná pokuta je splatná v lehote 15 dní od doručenia výzvy objednávateľa na úhradu zmluvnej pokuty. Zaplatením zmluvnej pokuty nie je dotknutý nárok objednávateľa na náhradu škody.</w:t>
      </w:r>
    </w:p>
    <w:p w:rsidR="00F81588" w:rsidRPr="004C6C0F" w:rsidRDefault="00F81588" w:rsidP="00F81588">
      <w:pPr>
        <w:numPr>
          <w:ilvl w:val="1"/>
          <w:numId w:val="8"/>
        </w:numPr>
        <w:spacing w:after="120"/>
        <w:ind w:left="703"/>
        <w:jc w:val="both"/>
        <w:rPr>
          <w:rFonts w:asciiTheme="minorHAnsi" w:hAnsiTheme="minorHAnsi" w:cstheme="minorHAnsi"/>
          <w:sz w:val="22"/>
          <w:szCs w:val="22"/>
        </w:rPr>
      </w:pPr>
      <w:r w:rsidRPr="004C6C0F">
        <w:rPr>
          <w:rFonts w:asciiTheme="minorHAnsi" w:hAnsiTheme="minorHAnsi" w:cstheme="minorHAnsi"/>
          <w:sz w:val="22"/>
          <w:szCs w:val="22"/>
        </w:rPr>
        <w:t xml:space="preserve">Za omeškanie s úhradou faktúry môže </w:t>
      </w:r>
      <w:r w:rsidR="00B63B43">
        <w:rPr>
          <w:rFonts w:asciiTheme="minorHAnsi" w:hAnsiTheme="minorHAnsi" w:cstheme="minorHAnsi"/>
          <w:sz w:val="22"/>
          <w:szCs w:val="22"/>
        </w:rPr>
        <w:t>Zhotoviteľ</w:t>
      </w:r>
      <w:r w:rsidRPr="004C6C0F">
        <w:rPr>
          <w:rFonts w:asciiTheme="minorHAnsi" w:hAnsiTheme="minorHAnsi" w:cstheme="minorHAnsi"/>
          <w:sz w:val="22"/>
          <w:szCs w:val="22"/>
        </w:rPr>
        <w:t xml:space="preserve"> požadovať zaplatenie úroku z omeškania a to vo výške 0,05 % z fakturovanej sumy uvedenej vo faktúre za každý deň omeškania.</w:t>
      </w:r>
    </w:p>
    <w:p w:rsidR="00F81588" w:rsidRPr="004C6C0F" w:rsidRDefault="00F81588" w:rsidP="00F81588">
      <w:pPr>
        <w:jc w:val="both"/>
        <w:rPr>
          <w:rFonts w:asciiTheme="minorHAnsi" w:hAnsiTheme="minorHAnsi" w:cstheme="minorHAnsi"/>
          <w:sz w:val="22"/>
          <w:szCs w:val="22"/>
        </w:rPr>
      </w:pPr>
    </w:p>
    <w:p w:rsidR="00F81588" w:rsidRPr="00F00341" w:rsidRDefault="00F81588" w:rsidP="00F00341">
      <w:pPr>
        <w:pStyle w:val="Odsekzoznamu"/>
        <w:numPr>
          <w:ilvl w:val="0"/>
          <w:numId w:val="11"/>
        </w:numPr>
        <w:jc w:val="center"/>
        <w:rPr>
          <w:rFonts w:asciiTheme="minorHAnsi" w:hAnsiTheme="minorHAnsi" w:cstheme="minorHAnsi"/>
          <w:sz w:val="22"/>
          <w:szCs w:val="22"/>
        </w:rPr>
      </w:pPr>
      <w:r w:rsidRPr="004C6C0F">
        <w:rPr>
          <w:rFonts w:asciiTheme="minorHAnsi" w:hAnsiTheme="minorHAnsi" w:cstheme="minorHAnsi"/>
          <w:b/>
          <w:sz w:val="22"/>
          <w:szCs w:val="22"/>
        </w:rPr>
        <w:t>VYŠŠIA MOC</w:t>
      </w:r>
    </w:p>
    <w:p w:rsidR="00F81588" w:rsidRPr="004C6C0F" w:rsidRDefault="00665FED" w:rsidP="00F81588">
      <w:pPr>
        <w:pStyle w:val="StylZarovnatdoblokuVlevo0cmPedsazen095cm"/>
        <w:rPr>
          <w:rFonts w:asciiTheme="minorHAnsi" w:hAnsiTheme="minorHAnsi" w:cstheme="minorHAnsi"/>
          <w:sz w:val="22"/>
          <w:szCs w:val="22"/>
        </w:rPr>
      </w:pPr>
      <w:r>
        <w:rPr>
          <w:rFonts w:asciiTheme="minorHAnsi" w:hAnsiTheme="minorHAnsi" w:cstheme="minorHAnsi"/>
          <w:sz w:val="22"/>
          <w:szCs w:val="22"/>
        </w:rPr>
        <w:t>10</w:t>
      </w:r>
      <w:r w:rsidR="00F81588" w:rsidRPr="004C6C0F">
        <w:rPr>
          <w:rFonts w:asciiTheme="minorHAnsi" w:hAnsiTheme="minorHAnsi" w:cstheme="minorHAnsi"/>
          <w:sz w:val="22"/>
          <w:szCs w:val="22"/>
        </w:rPr>
        <w:t>.1</w:t>
      </w:r>
      <w:r>
        <w:rPr>
          <w:rFonts w:asciiTheme="minorHAnsi" w:hAnsiTheme="minorHAnsi" w:cstheme="minorHAnsi"/>
          <w:sz w:val="22"/>
          <w:szCs w:val="22"/>
        </w:rPr>
        <w:t>.</w:t>
      </w:r>
      <w:r w:rsidR="00F81588" w:rsidRPr="004C6C0F">
        <w:rPr>
          <w:rFonts w:asciiTheme="minorHAnsi" w:hAnsiTheme="minorHAnsi" w:cstheme="minorHAnsi"/>
          <w:sz w:val="22"/>
          <w:szCs w:val="22"/>
        </w:rPr>
        <w:tab/>
        <w:t>Pre účely tejto zmluvy sa za vyššiu moc považujú prípady, ktoré nie sú závislé od vôle zmluvných strán a ani ich nemôžu zmluvné strany ovplyvniť, napr. vojna, mobilizácia, povstanie, živelné pohromy atď.</w:t>
      </w:r>
    </w:p>
    <w:p w:rsidR="00F81588" w:rsidRPr="004C6C0F" w:rsidRDefault="00665FED" w:rsidP="00F81588">
      <w:pPr>
        <w:pStyle w:val="StylZarovnatdoblokuVlevo0cmPedsazen095cm"/>
        <w:rPr>
          <w:rFonts w:asciiTheme="minorHAnsi" w:hAnsiTheme="minorHAnsi" w:cstheme="minorHAnsi"/>
          <w:sz w:val="22"/>
          <w:szCs w:val="22"/>
        </w:rPr>
      </w:pPr>
      <w:r>
        <w:rPr>
          <w:rFonts w:asciiTheme="minorHAnsi" w:hAnsiTheme="minorHAnsi" w:cstheme="minorHAnsi"/>
          <w:sz w:val="22"/>
          <w:szCs w:val="22"/>
        </w:rPr>
        <w:t>10</w:t>
      </w:r>
      <w:r w:rsidR="00F81588" w:rsidRPr="004C6C0F">
        <w:rPr>
          <w:rFonts w:asciiTheme="minorHAnsi" w:hAnsiTheme="minorHAnsi" w:cstheme="minorHAnsi"/>
          <w:sz w:val="22"/>
          <w:szCs w:val="22"/>
        </w:rPr>
        <w:t>.2</w:t>
      </w:r>
      <w:r>
        <w:rPr>
          <w:rFonts w:asciiTheme="minorHAnsi" w:hAnsiTheme="minorHAnsi" w:cstheme="minorHAnsi"/>
          <w:sz w:val="22"/>
          <w:szCs w:val="22"/>
        </w:rPr>
        <w:t>.</w:t>
      </w:r>
      <w:r w:rsidR="00F81588" w:rsidRPr="004C6C0F">
        <w:rPr>
          <w:rFonts w:asciiTheme="minorHAnsi" w:hAnsiTheme="minorHAnsi" w:cstheme="minorHAnsi"/>
          <w:sz w:val="22"/>
          <w:szCs w:val="22"/>
        </w:rPr>
        <w:tab/>
        <w:t>Ak sa splnenie tejto zmluvy stane nemožným do 2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druhej zmluvnej strane.</w:t>
      </w:r>
    </w:p>
    <w:p w:rsidR="004E69DB" w:rsidRPr="004C6C0F" w:rsidRDefault="004E69DB" w:rsidP="00F81588">
      <w:pPr>
        <w:jc w:val="both"/>
        <w:rPr>
          <w:rFonts w:asciiTheme="minorHAnsi" w:hAnsiTheme="minorHAnsi" w:cstheme="minorHAnsi"/>
          <w:sz w:val="22"/>
          <w:szCs w:val="22"/>
        </w:rPr>
      </w:pPr>
    </w:p>
    <w:p w:rsidR="00F81588" w:rsidRPr="00F00341" w:rsidRDefault="00F81588" w:rsidP="00F00341">
      <w:pPr>
        <w:pStyle w:val="Odsekzoznamu"/>
        <w:numPr>
          <w:ilvl w:val="0"/>
          <w:numId w:val="11"/>
        </w:numPr>
        <w:tabs>
          <w:tab w:val="left" w:pos="6870"/>
        </w:tabs>
        <w:jc w:val="center"/>
        <w:rPr>
          <w:rFonts w:asciiTheme="minorHAnsi" w:hAnsiTheme="minorHAnsi" w:cstheme="minorHAnsi"/>
          <w:sz w:val="22"/>
          <w:szCs w:val="22"/>
        </w:rPr>
      </w:pPr>
      <w:r w:rsidRPr="004C6C0F">
        <w:rPr>
          <w:rFonts w:asciiTheme="minorHAnsi" w:hAnsiTheme="minorHAnsi" w:cstheme="minorHAnsi"/>
          <w:b/>
          <w:sz w:val="22"/>
          <w:szCs w:val="22"/>
        </w:rPr>
        <w:t>OSTATNÉ USTANOVENIA</w:t>
      </w:r>
    </w:p>
    <w:p w:rsidR="00F81588" w:rsidRPr="004C6C0F" w:rsidRDefault="00665FED" w:rsidP="00F81588">
      <w:pPr>
        <w:pStyle w:val="StylZarovnatdoblokuVlevo0cmPedsazen095cm"/>
        <w:rPr>
          <w:rFonts w:asciiTheme="minorHAnsi" w:hAnsiTheme="minorHAnsi" w:cstheme="minorHAnsi"/>
          <w:sz w:val="22"/>
          <w:szCs w:val="22"/>
        </w:rPr>
      </w:pPr>
      <w:r w:rsidRPr="004C6C0F">
        <w:rPr>
          <w:rFonts w:asciiTheme="minorHAnsi" w:hAnsiTheme="minorHAnsi" w:cstheme="minorHAnsi"/>
          <w:sz w:val="22"/>
          <w:szCs w:val="22"/>
        </w:rPr>
        <w:t>1</w:t>
      </w:r>
      <w:r>
        <w:rPr>
          <w:rFonts w:asciiTheme="minorHAnsi" w:hAnsiTheme="minorHAnsi" w:cstheme="minorHAnsi"/>
          <w:sz w:val="22"/>
          <w:szCs w:val="22"/>
        </w:rPr>
        <w:t>1</w:t>
      </w:r>
      <w:r w:rsidR="00F81588" w:rsidRPr="004C6C0F">
        <w:rPr>
          <w:rFonts w:asciiTheme="minorHAnsi" w:hAnsiTheme="minorHAnsi" w:cstheme="minorHAnsi"/>
          <w:sz w:val="22"/>
          <w:szCs w:val="22"/>
        </w:rPr>
        <w:t>.</w:t>
      </w:r>
      <w:r>
        <w:rPr>
          <w:rFonts w:asciiTheme="minorHAnsi" w:hAnsiTheme="minorHAnsi" w:cstheme="minorHAnsi"/>
          <w:sz w:val="22"/>
          <w:szCs w:val="22"/>
        </w:rPr>
        <w:t>1.</w:t>
      </w:r>
      <w:r w:rsidR="00F81588" w:rsidRPr="004C6C0F">
        <w:rPr>
          <w:rFonts w:asciiTheme="minorHAnsi" w:hAnsiTheme="minorHAnsi" w:cstheme="minorHAnsi"/>
          <w:sz w:val="22"/>
          <w:szCs w:val="22"/>
        </w:rPr>
        <w:tab/>
        <w:t>Objednávateľ a </w:t>
      </w:r>
      <w:r w:rsidR="00B63B43">
        <w:rPr>
          <w:rFonts w:asciiTheme="minorHAnsi" w:hAnsiTheme="minorHAnsi" w:cstheme="minorHAnsi"/>
          <w:sz w:val="22"/>
          <w:szCs w:val="22"/>
        </w:rPr>
        <w:t>Zhotoviteľ</w:t>
      </w:r>
      <w:r w:rsidR="00F81588" w:rsidRPr="004C6C0F">
        <w:rPr>
          <w:rFonts w:asciiTheme="minorHAnsi" w:hAnsiTheme="minorHAnsi" w:cstheme="minorHAnsi"/>
          <w:sz w:val="22"/>
          <w:szCs w:val="22"/>
        </w:rPr>
        <w:t xml:space="preserve"> sa zaväzujú, že obchodné a technické informácie, ktoré im boli zverené, nesprístupnia tretím osobám bez písomného súhlasu druhej zmluvnej strany a tieto informácie nepoužijú pre iné účely, ako pre plnenie podmienok tejto zmluvy, s výnimkou povinností objednávateľa v zmysle zákona 211/2001 Z. z. v znení neskorších predpisov.</w:t>
      </w:r>
    </w:p>
    <w:p w:rsidR="004C6C0F" w:rsidRPr="004C6C0F" w:rsidRDefault="00665FED" w:rsidP="004C6C0F">
      <w:pPr>
        <w:widowControl w:val="0"/>
        <w:autoSpaceDE w:val="0"/>
        <w:autoSpaceDN w:val="0"/>
        <w:adjustRightInd w:val="0"/>
        <w:spacing w:after="120" w:line="276" w:lineRule="auto"/>
        <w:ind w:left="567" w:hanging="567"/>
        <w:jc w:val="both"/>
        <w:rPr>
          <w:rFonts w:asciiTheme="minorHAnsi" w:hAnsiTheme="minorHAnsi" w:cstheme="minorHAnsi"/>
          <w:sz w:val="22"/>
          <w:szCs w:val="22"/>
        </w:rPr>
      </w:pPr>
      <w:r w:rsidRPr="004C6C0F">
        <w:rPr>
          <w:rFonts w:asciiTheme="minorHAnsi" w:hAnsiTheme="minorHAnsi" w:cstheme="minorHAnsi"/>
          <w:sz w:val="22"/>
          <w:szCs w:val="22"/>
        </w:rPr>
        <w:t>1</w:t>
      </w:r>
      <w:r>
        <w:rPr>
          <w:rFonts w:asciiTheme="minorHAnsi" w:hAnsiTheme="minorHAnsi" w:cstheme="minorHAnsi"/>
          <w:sz w:val="22"/>
          <w:szCs w:val="22"/>
        </w:rPr>
        <w:t>1</w:t>
      </w:r>
      <w:r w:rsidR="00290E28" w:rsidRPr="004C6C0F">
        <w:rPr>
          <w:rFonts w:asciiTheme="minorHAnsi" w:hAnsiTheme="minorHAnsi" w:cstheme="minorHAnsi"/>
          <w:sz w:val="22"/>
          <w:szCs w:val="22"/>
        </w:rPr>
        <w:t>.</w:t>
      </w:r>
      <w:r w:rsidR="005F3072">
        <w:rPr>
          <w:rFonts w:asciiTheme="minorHAnsi" w:hAnsiTheme="minorHAnsi" w:cstheme="minorHAnsi"/>
          <w:sz w:val="22"/>
          <w:szCs w:val="22"/>
        </w:rPr>
        <w:t>2</w:t>
      </w:r>
      <w:r w:rsidR="00290E28" w:rsidRPr="004C6C0F">
        <w:rPr>
          <w:rFonts w:asciiTheme="minorHAnsi" w:hAnsiTheme="minorHAnsi" w:cstheme="minorHAnsi"/>
          <w:sz w:val="22"/>
          <w:szCs w:val="22"/>
        </w:rPr>
        <w:t xml:space="preserve">. </w:t>
      </w:r>
      <w:r w:rsidR="00B63B43">
        <w:rPr>
          <w:rFonts w:asciiTheme="minorHAnsi" w:hAnsiTheme="minorHAnsi" w:cstheme="minorHAnsi"/>
          <w:sz w:val="22"/>
          <w:szCs w:val="22"/>
        </w:rPr>
        <w:t xml:space="preserve">Zhotoviteľ </w:t>
      </w:r>
      <w:r w:rsidR="004C6C0F">
        <w:rPr>
          <w:rFonts w:asciiTheme="minorHAnsi" w:hAnsiTheme="minorHAnsi" w:cstheme="minorHAnsi"/>
          <w:sz w:val="22"/>
          <w:szCs w:val="22"/>
        </w:rPr>
        <w:t xml:space="preserve">sa </w:t>
      </w:r>
      <w:r w:rsidR="004C6C0F" w:rsidRPr="004C6C0F">
        <w:rPr>
          <w:rFonts w:asciiTheme="minorHAnsi" w:hAnsiTheme="minorHAnsi" w:cstheme="minorHAnsi"/>
          <w:sz w:val="22"/>
          <w:szCs w:val="22"/>
        </w:rPr>
        <w:t>zaväzuje, strpieť výkon kontroly, auditu, overovania súvisiaceho s predmetom  zmluvy kedykoľvek počas platnosti a účinnosti Zmluvy o poskytnutí nenávratného finančného príspevku, ktorú má verejný obstarávateľ uzavretú s poskytovateľom nenávratného finančného príspevku, a to oprávnenými osobami a poskytn</w:t>
      </w:r>
      <w:r w:rsidR="005F773A">
        <w:rPr>
          <w:rFonts w:asciiTheme="minorHAnsi" w:hAnsiTheme="minorHAnsi" w:cstheme="minorHAnsi"/>
          <w:sz w:val="22"/>
          <w:szCs w:val="22"/>
        </w:rPr>
        <w:t>úť im všetku potrebnú súčinnosť, v rámci projektu pod názvom:</w:t>
      </w:r>
      <w:r w:rsidR="005F773A" w:rsidRPr="005F773A">
        <w:t xml:space="preserve"> </w:t>
      </w:r>
      <w:r w:rsidR="005E09AB" w:rsidRPr="005E09AB">
        <w:rPr>
          <w:rFonts w:asciiTheme="minorHAnsi" w:hAnsiTheme="minorHAnsi" w:cstheme="minorHAnsi"/>
          <w:b/>
          <w:sz w:val="22"/>
          <w:szCs w:val="22"/>
        </w:rPr>
        <w:t>Zníženie energetickej náročnosti v CRT – ELECTRONIC</w:t>
      </w:r>
      <w:r w:rsidR="005F773A">
        <w:rPr>
          <w:rFonts w:asciiTheme="minorHAnsi" w:hAnsiTheme="minorHAnsi" w:cstheme="minorHAnsi"/>
          <w:sz w:val="22"/>
          <w:szCs w:val="22"/>
        </w:rPr>
        <w:t xml:space="preserve">. </w:t>
      </w:r>
      <w:r w:rsidR="004C6C0F" w:rsidRPr="004C6C0F">
        <w:rPr>
          <w:rFonts w:asciiTheme="minorHAnsi" w:hAnsiTheme="minorHAnsi" w:cstheme="minorHAnsi"/>
          <w:sz w:val="22"/>
          <w:szCs w:val="22"/>
        </w:rPr>
        <w:t xml:space="preserve"> Oprávnené osoby sú:</w:t>
      </w:r>
    </w:p>
    <w:p w:rsidR="004C6C0F" w:rsidRPr="004C6C0F" w:rsidRDefault="004C6C0F" w:rsidP="004C6C0F">
      <w:pPr>
        <w:pStyle w:val="Default"/>
        <w:numPr>
          <w:ilvl w:val="0"/>
          <w:numId w:val="13"/>
        </w:numPr>
        <w:ind w:left="567"/>
        <w:jc w:val="both"/>
        <w:rPr>
          <w:rFonts w:asciiTheme="minorHAnsi" w:hAnsiTheme="minorHAnsi" w:cstheme="minorHAnsi"/>
          <w:sz w:val="22"/>
          <w:szCs w:val="22"/>
        </w:rPr>
      </w:pPr>
      <w:r w:rsidRPr="004C6C0F">
        <w:rPr>
          <w:rFonts w:asciiTheme="minorHAnsi" w:hAnsiTheme="minorHAnsi" w:cstheme="minorHAnsi"/>
          <w:sz w:val="22"/>
          <w:szCs w:val="22"/>
        </w:rPr>
        <w:t xml:space="preserve">Poskytovateľ nenávratného finančného príspevku </w:t>
      </w:r>
      <w:r w:rsidR="005F3072">
        <w:rPr>
          <w:rFonts w:asciiTheme="minorHAnsi" w:hAnsiTheme="minorHAnsi" w:cstheme="minorHAnsi"/>
          <w:sz w:val="22"/>
          <w:szCs w:val="22"/>
        </w:rPr>
        <w:t xml:space="preserve">(ďalej aj „Poskytovateľ NFP“) </w:t>
      </w:r>
      <w:r w:rsidRPr="004C6C0F">
        <w:rPr>
          <w:rFonts w:asciiTheme="minorHAnsi" w:hAnsiTheme="minorHAnsi" w:cstheme="minorHAnsi"/>
          <w:sz w:val="22"/>
          <w:szCs w:val="22"/>
        </w:rPr>
        <w:t>a ním poverené osoby,</w:t>
      </w:r>
    </w:p>
    <w:p w:rsidR="004C6C0F" w:rsidRPr="004C6C0F" w:rsidRDefault="004C6C0F" w:rsidP="004C6C0F">
      <w:pPr>
        <w:pStyle w:val="Default"/>
        <w:numPr>
          <w:ilvl w:val="0"/>
          <w:numId w:val="13"/>
        </w:numPr>
        <w:ind w:left="567"/>
        <w:jc w:val="both"/>
        <w:rPr>
          <w:rFonts w:asciiTheme="minorHAnsi" w:hAnsiTheme="minorHAnsi" w:cstheme="minorHAnsi"/>
          <w:sz w:val="22"/>
          <w:szCs w:val="22"/>
        </w:rPr>
      </w:pPr>
      <w:r w:rsidRPr="004C6C0F">
        <w:rPr>
          <w:rFonts w:asciiTheme="minorHAnsi" w:hAnsiTheme="minorHAnsi" w:cstheme="minorHAnsi"/>
          <w:sz w:val="22"/>
          <w:szCs w:val="22"/>
        </w:rPr>
        <w:t>Útvar následnej finančnej kontroly a nimi poverené osoby;</w:t>
      </w:r>
    </w:p>
    <w:p w:rsidR="004C6C0F" w:rsidRPr="004C6C0F" w:rsidRDefault="004C6C0F" w:rsidP="004C6C0F">
      <w:pPr>
        <w:pStyle w:val="Default"/>
        <w:numPr>
          <w:ilvl w:val="0"/>
          <w:numId w:val="13"/>
        </w:numPr>
        <w:ind w:left="567"/>
        <w:jc w:val="both"/>
        <w:rPr>
          <w:rFonts w:asciiTheme="minorHAnsi" w:hAnsiTheme="minorHAnsi" w:cstheme="minorHAnsi"/>
          <w:sz w:val="22"/>
          <w:szCs w:val="22"/>
        </w:rPr>
      </w:pPr>
      <w:r w:rsidRPr="004C6C0F">
        <w:rPr>
          <w:rFonts w:asciiTheme="minorHAnsi" w:hAnsiTheme="minorHAnsi" w:cstheme="minorHAnsi"/>
          <w:sz w:val="22"/>
          <w:szCs w:val="22"/>
        </w:rPr>
        <w:t>Najvyšší kontrolný úrad SR, príslušná Správa finančnej kontroly, Certifikačný orgán a nimi poverené osoby,</w:t>
      </w:r>
    </w:p>
    <w:p w:rsidR="004C6C0F" w:rsidRPr="004C6C0F" w:rsidRDefault="004C6C0F" w:rsidP="004C6C0F">
      <w:pPr>
        <w:pStyle w:val="Default"/>
        <w:numPr>
          <w:ilvl w:val="0"/>
          <w:numId w:val="13"/>
        </w:numPr>
        <w:ind w:left="567"/>
        <w:jc w:val="both"/>
        <w:rPr>
          <w:rFonts w:asciiTheme="minorHAnsi" w:hAnsiTheme="minorHAnsi" w:cstheme="minorHAnsi"/>
          <w:sz w:val="22"/>
          <w:szCs w:val="22"/>
        </w:rPr>
      </w:pPr>
      <w:r w:rsidRPr="004C6C0F">
        <w:rPr>
          <w:rFonts w:asciiTheme="minorHAnsi" w:hAnsiTheme="minorHAnsi" w:cstheme="minorHAnsi"/>
          <w:sz w:val="22"/>
          <w:szCs w:val="22"/>
        </w:rPr>
        <w:t>Orgán auditu, jeho spolupracujúce orgány a nimi poverené osoby,</w:t>
      </w:r>
    </w:p>
    <w:p w:rsidR="004C6C0F" w:rsidRPr="004C6C0F" w:rsidRDefault="004C6C0F" w:rsidP="004C6C0F">
      <w:pPr>
        <w:pStyle w:val="Default"/>
        <w:numPr>
          <w:ilvl w:val="0"/>
          <w:numId w:val="13"/>
        </w:numPr>
        <w:ind w:left="567"/>
        <w:jc w:val="both"/>
        <w:rPr>
          <w:rFonts w:asciiTheme="minorHAnsi" w:hAnsiTheme="minorHAnsi" w:cstheme="minorHAnsi"/>
          <w:sz w:val="22"/>
          <w:szCs w:val="22"/>
        </w:rPr>
      </w:pPr>
      <w:r w:rsidRPr="004C6C0F">
        <w:rPr>
          <w:rFonts w:asciiTheme="minorHAnsi" w:hAnsiTheme="minorHAnsi" w:cstheme="minorHAnsi"/>
          <w:sz w:val="22"/>
          <w:szCs w:val="22"/>
        </w:rPr>
        <w:t>Splnomocnení zástupcovia Európskej Komisie a Európskeho dvora audítorov,</w:t>
      </w:r>
    </w:p>
    <w:p w:rsidR="00F81588" w:rsidRPr="004C6C0F" w:rsidRDefault="004C6C0F" w:rsidP="004C6C0F">
      <w:pPr>
        <w:pStyle w:val="StylZarovnatdoblokuVlevo0cmPedsazen095cm"/>
        <w:ind w:left="567" w:firstLine="0"/>
        <w:rPr>
          <w:rFonts w:asciiTheme="minorHAnsi" w:hAnsiTheme="minorHAnsi" w:cstheme="minorHAnsi"/>
          <w:sz w:val="22"/>
          <w:szCs w:val="22"/>
        </w:rPr>
      </w:pPr>
      <w:r w:rsidRPr="004C6C0F">
        <w:rPr>
          <w:rFonts w:asciiTheme="minorHAnsi" w:hAnsiTheme="minorHAnsi" w:cstheme="minorHAnsi"/>
          <w:sz w:val="22"/>
          <w:szCs w:val="22"/>
        </w:rPr>
        <w:t>Osoby prizvané orgánmi uvedenými v písm. a) až d) v súlade s príslušnými právnymi predpismi SR a E</w:t>
      </w:r>
    </w:p>
    <w:p w:rsidR="00F81588" w:rsidRPr="004C6C0F" w:rsidRDefault="00665FED" w:rsidP="00F81588">
      <w:pPr>
        <w:pStyle w:val="StylZarovnatdoblokuVlevo0cmPedsazen095cm"/>
        <w:rPr>
          <w:rFonts w:asciiTheme="minorHAnsi" w:hAnsiTheme="minorHAnsi" w:cstheme="minorHAnsi"/>
          <w:sz w:val="22"/>
          <w:szCs w:val="22"/>
        </w:rPr>
      </w:pPr>
      <w:r w:rsidRPr="004C6C0F">
        <w:rPr>
          <w:rFonts w:asciiTheme="minorHAnsi" w:hAnsiTheme="minorHAnsi" w:cstheme="minorHAnsi"/>
          <w:sz w:val="22"/>
          <w:szCs w:val="22"/>
        </w:rPr>
        <w:t>1</w:t>
      </w:r>
      <w:r>
        <w:rPr>
          <w:rFonts w:asciiTheme="minorHAnsi" w:hAnsiTheme="minorHAnsi" w:cstheme="minorHAnsi"/>
          <w:sz w:val="22"/>
          <w:szCs w:val="22"/>
        </w:rPr>
        <w:t>1</w:t>
      </w:r>
      <w:r w:rsidR="00F81588" w:rsidRPr="004C6C0F">
        <w:rPr>
          <w:rFonts w:asciiTheme="minorHAnsi" w:hAnsiTheme="minorHAnsi" w:cstheme="minorHAnsi"/>
          <w:sz w:val="22"/>
          <w:szCs w:val="22"/>
        </w:rPr>
        <w:t>.</w:t>
      </w:r>
      <w:r w:rsidR="005F3072">
        <w:rPr>
          <w:rFonts w:asciiTheme="minorHAnsi" w:hAnsiTheme="minorHAnsi" w:cstheme="minorHAnsi"/>
          <w:sz w:val="22"/>
          <w:szCs w:val="22"/>
        </w:rPr>
        <w:t>3</w:t>
      </w:r>
      <w:r w:rsidR="00F81588" w:rsidRPr="004C6C0F">
        <w:rPr>
          <w:rFonts w:asciiTheme="minorHAnsi" w:hAnsiTheme="minorHAnsi" w:cstheme="minorHAnsi"/>
          <w:sz w:val="22"/>
          <w:szCs w:val="22"/>
        </w:rPr>
        <w:t>.</w:t>
      </w:r>
      <w:r w:rsidR="00F81588" w:rsidRPr="004C6C0F">
        <w:rPr>
          <w:rFonts w:asciiTheme="minorHAnsi" w:hAnsiTheme="minorHAnsi" w:cstheme="minorHAnsi"/>
          <w:sz w:val="22"/>
          <w:szCs w:val="22"/>
        </w:rPr>
        <w:tab/>
      </w:r>
      <w:r w:rsidR="00B63B43">
        <w:rPr>
          <w:rFonts w:asciiTheme="minorHAnsi" w:hAnsiTheme="minorHAnsi" w:cstheme="minorHAnsi"/>
          <w:sz w:val="22"/>
          <w:szCs w:val="22"/>
        </w:rPr>
        <w:t>Zhotoviteľ</w:t>
      </w:r>
      <w:r w:rsidR="00F81588" w:rsidRPr="004C6C0F">
        <w:rPr>
          <w:rFonts w:asciiTheme="minorHAnsi" w:hAnsiTheme="minorHAnsi" w:cstheme="minorHAnsi"/>
          <w:sz w:val="22"/>
          <w:szCs w:val="22"/>
        </w:rPr>
        <w:t xml:space="preserve"> sa zaväzuje, že ak Riadiaci orgán</w:t>
      </w:r>
      <w:r w:rsidR="005F773A">
        <w:rPr>
          <w:rFonts w:asciiTheme="minorHAnsi" w:hAnsiTheme="minorHAnsi" w:cstheme="minorHAnsi"/>
          <w:sz w:val="22"/>
          <w:szCs w:val="22"/>
        </w:rPr>
        <w:t xml:space="preserve"> </w:t>
      </w:r>
      <w:r w:rsidR="00F81588" w:rsidRPr="004C6C0F">
        <w:rPr>
          <w:rFonts w:asciiTheme="minorHAnsi" w:hAnsiTheme="minorHAnsi" w:cstheme="minorHAnsi"/>
          <w:sz w:val="22"/>
          <w:szCs w:val="22"/>
        </w:rPr>
        <w:t>vyzve objednávateľa na predloženie dokladov v rámci realizácie diela, o ktorých táto zmluva nepojednáva, je zhotoviteľ povinný na požiadanie takéto doklady predložiť objednávateľovi.</w:t>
      </w:r>
    </w:p>
    <w:p w:rsidR="00F81588" w:rsidRPr="004C6C0F" w:rsidRDefault="00665FED" w:rsidP="00F81588">
      <w:pPr>
        <w:pStyle w:val="StylZarovnatdoblokuVlevo0cmPedsazen095cm"/>
        <w:rPr>
          <w:rFonts w:asciiTheme="minorHAnsi" w:hAnsiTheme="minorHAnsi" w:cstheme="minorHAnsi"/>
          <w:sz w:val="22"/>
          <w:szCs w:val="22"/>
        </w:rPr>
      </w:pPr>
      <w:r w:rsidRPr="004C6C0F">
        <w:rPr>
          <w:rFonts w:asciiTheme="minorHAnsi" w:hAnsiTheme="minorHAnsi" w:cstheme="minorHAnsi"/>
          <w:sz w:val="22"/>
          <w:szCs w:val="22"/>
        </w:rPr>
        <w:t>1</w:t>
      </w:r>
      <w:r>
        <w:rPr>
          <w:rFonts w:asciiTheme="minorHAnsi" w:hAnsiTheme="minorHAnsi" w:cstheme="minorHAnsi"/>
          <w:sz w:val="22"/>
          <w:szCs w:val="22"/>
        </w:rPr>
        <w:t>1</w:t>
      </w:r>
      <w:r w:rsidR="00F81588" w:rsidRPr="004C6C0F">
        <w:rPr>
          <w:rFonts w:asciiTheme="minorHAnsi" w:hAnsiTheme="minorHAnsi" w:cstheme="minorHAnsi"/>
          <w:sz w:val="22"/>
          <w:szCs w:val="22"/>
        </w:rPr>
        <w:t>.</w:t>
      </w:r>
      <w:r w:rsidR="005F3072">
        <w:rPr>
          <w:rFonts w:asciiTheme="minorHAnsi" w:hAnsiTheme="minorHAnsi" w:cstheme="minorHAnsi"/>
          <w:sz w:val="22"/>
          <w:szCs w:val="22"/>
        </w:rPr>
        <w:t>4</w:t>
      </w:r>
      <w:r w:rsidR="00F81588" w:rsidRPr="004C6C0F">
        <w:rPr>
          <w:rFonts w:asciiTheme="minorHAnsi" w:hAnsiTheme="minorHAnsi" w:cstheme="minorHAnsi"/>
          <w:sz w:val="22"/>
          <w:szCs w:val="22"/>
        </w:rPr>
        <w:t>.</w:t>
      </w:r>
      <w:r w:rsidR="00F81588" w:rsidRPr="004C6C0F">
        <w:rPr>
          <w:rFonts w:asciiTheme="minorHAnsi" w:hAnsiTheme="minorHAnsi" w:cstheme="minorHAnsi"/>
          <w:sz w:val="22"/>
          <w:szCs w:val="22"/>
        </w:rPr>
        <w:tab/>
      </w:r>
      <w:r w:rsidR="00B63B43">
        <w:rPr>
          <w:rFonts w:asciiTheme="minorHAnsi" w:hAnsiTheme="minorHAnsi" w:cstheme="minorHAnsi"/>
          <w:sz w:val="22"/>
          <w:szCs w:val="22"/>
        </w:rPr>
        <w:t>Zhotoviteľ</w:t>
      </w:r>
      <w:r w:rsidR="00F81588" w:rsidRPr="004C6C0F">
        <w:rPr>
          <w:rFonts w:asciiTheme="minorHAnsi" w:hAnsiTheme="minorHAnsi" w:cstheme="minorHAnsi"/>
          <w:sz w:val="22"/>
          <w:szCs w:val="22"/>
        </w:rPr>
        <w:t xml:space="preserve"> čestne vyhlasuje, že má oprávnenie vykonávať živnosť v rozsahu, v akom si to vyžaduje táto zmluva.</w:t>
      </w:r>
      <w:r w:rsidR="00F81588" w:rsidRPr="004C6C0F">
        <w:rPr>
          <w:rFonts w:asciiTheme="minorHAnsi" w:hAnsiTheme="minorHAnsi" w:cstheme="minorHAnsi"/>
          <w:sz w:val="22"/>
          <w:szCs w:val="22"/>
        </w:rPr>
        <w:tab/>
      </w:r>
    </w:p>
    <w:p w:rsidR="00665FED" w:rsidRDefault="00665FED" w:rsidP="005F773A">
      <w:pPr>
        <w:pStyle w:val="StylZarovnatdoblokuVlevo0cmPedsazen095cm"/>
        <w:rPr>
          <w:rFonts w:asciiTheme="minorHAnsi" w:hAnsiTheme="minorHAnsi" w:cstheme="minorHAnsi"/>
          <w:sz w:val="22"/>
          <w:szCs w:val="22"/>
        </w:rPr>
      </w:pPr>
      <w:r w:rsidRPr="004C6C0F">
        <w:rPr>
          <w:rFonts w:asciiTheme="minorHAnsi" w:hAnsiTheme="minorHAnsi" w:cstheme="minorHAnsi"/>
          <w:sz w:val="22"/>
          <w:szCs w:val="22"/>
        </w:rPr>
        <w:t>1</w:t>
      </w:r>
      <w:r>
        <w:rPr>
          <w:rFonts w:asciiTheme="minorHAnsi" w:hAnsiTheme="minorHAnsi" w:cstheme="minorHAnsi"/>
          <w:sz w:val="22"/>
          <w:szCs w:val="22"/>
        </w:rPr>
        <w:t>1</w:t>
      </w:r>
      <w:r w:rsidR="00F81588" w:rsidRPr="004C6C0F">
        <w:rPr>
          <w:rFonts w:asciiTheme="minorHAnsi" w:hAnsiTheme="minorHAnsi" w:cstheme="minorHAnsi"/>
          <w:sz w:val="22"/>
          <w:szCs w:val="22"/>
        </w:rPr>
        <w:t>.</w:t>
      </w:r>
      <w:r w:rsidR="005F3072">
        <w:rPr>
          <w:rFonts w:asciiTheme="minorHAnsi" w:hAnsiTheme="minorHAnsi" w:cstheme="minorHAnsi"/>
          <w:sz w:val="22"/>
          <w:szCs w:val="22"/>
        </w:rPr>
        <w:t>5</w:t>
      </w:r>
      <w:r w:rsidR="00F81588" w:rsidRPr="004C6C0F">
        <w:rPr>
          <w:rFonts w:asciiTheme="minorHAnsi" w:hAnsiTheme="minorHAnsi" w:cstheme="minorHAnsi"/>
          <w:sz w:val="22"/>
          <w:szCs w:val="22"/>
        </w:rPr>
        <w:t>.</w:t>
      </w:r>
      <w:r w:rsidR="00F81588" w:rsidRPr="004C6C0F">
        <w:rPr>
          <w:rFonts w:asciiTheme="minorHAnsi" w:hAnsiTheme="minorHAnsi" w:cstheme="minorHAnsi"/>
          <w:sz w:val="22"/>
          <w:szCs w:val="22"/>
        </w:rPr>
        <w:tab/>
      </w:r>
      <w:r w:rsidR="00B63B43">
        <w:rPr>
          <w:rFonts w:asciiTheme="minorHAnsi" w:hAnsiTheme="minorHAnsi" w:cstheme="minorHAnsi"/>
          <w:sz w:val="22"/>
          <w:szCs w:val="22"/>
        </w:rPr>
        <w:t>Zhotoviteľ</w:t>
      </w:r>
      <w:r w:rsidR="00F81588" w:rsidRPr="004C6C0F">
        <w:rPr>
          <w:rFonts w:asciiTheme="minorHAnsi" w:hAnsiTheme="minorHAnsi" w:cstheme="minorHAnsi"/>
          <w:sz w:val="22"/>
          <w:szCs w:val="22"/>
        </w:rPr>
        <w:t xml:space="preserve"> čestne vyhlasuje, že ku dňu nadobudnutia účinnosti tejto zmluvy nie je v likvidácii, nie je na neho vyhlásený konkurz, nemá vedomosť o tom, že by na neho bol na príslušnom súde podaný návrh na vyhlásenie konkurzu. V prípade, že bude kedykoľvek zistený </w:t>
      </w:r>
      <w:r w:rsidR="005F3072">
        <w:rPr>
          <w:rFonts w:asciiTheme="minorHAnsi" w:hAnsiTheme="minorHAnsi" w:cstheme="minorHAnsi"/>
          <w:sz w:val="22"/>
          <w:szCs w:val="22"/>
        </w:rPr>
        <w:t>nepravdivosť</w:t>
      </w:r>
      <w:r w:rsidR="005F3072" w:rsidRPr="004C6C0F">
        <w:rPr>
          <w:rFonts w:asciiTheme="minorHAnsi" w:hAnsiTheme="minorHAnsi" w:cstheme="minorHAnsi"/>
          <w:sz w:val="22"/>
          <w:szCs w:val="22"/>
        </w:rPr>
        <w:t xml:space="preserve"> </w:t>
      </w:r>
      <w:r w:rsidR="00F81588" w:rsidRPr="004C6C0F">
        <w:rPr>
          <w:rFonts w:asciiTheme="minorHAnsi" w:hAnsiTheme="minorHAnsi" w:cstheme="minorHAnsi"/>
          <w:sz w:val="22"/>
          <w:szCs w:val="22"/>
        </w:rPr>
        <w:t>tohto vyhlásenia, táto zmluva je od začiatku neplatná a v takom prípade je objednávateľ oprávnený požadovať od zhotoviteľa zaplatenie zmluvnej pokuty vo výške 5%  z dohodnutej ceny s DPH v zmysle článku 5. bodu 5.1. tejto zmluvy.</w:t>
      </w:r>
    </w:p>
    <w:p w:rsidR="00665FED" w:rsidRPr="00665FED" w:rsidRDefault="00665FED" w:rsidP="00665FED">
      <w:pPr>
        <w:pStyle w:val="StylZarovnatdoblokuVlevo0cmPedsazen095cm"/>
        <w:rPr>
          <w:rFonts w:asciiTheme="minorHAnsi" w:hAnsiTheme="minorHAnsi" w:cstheme="minorHAnsi"/>
          <w:sz w:val="22"/>
          <w:szCs w:val="22"/>
        </w:rPr>
      </w:pPr>
      <w:r>
        <w:rPr>
          <w:rFonts w:asciiTheme="minorHAnsi" w:hAnsiTheme="minorHAnsi" w:cstheme="minorHAnsi"/>
          <w:sz w:val="22"/>
          <w:szCs w:val="22"/>
        </w:rPr>
        <w:t>11</w:t>
      </w:r>
      <w:r w:rsidRPr="00665FED">
        <w:rPr>
          <w:rFonts w:asciiTheme="minorHAnsi" w:hAnsiTheme="minorHAnsi" w:cstheme="minorHAnsi"/>
          <w:sz w:val="22"/>
          <w:szCs w:val="22"/>
        </w:rPr>
        <w:t>.</w:t>
      </w:r>
      <w:r w:rsidR="005F3072">
        <w:rPr>
          <w:rFonts w:asciiTheme="minorHAnsi" w:hAnsiTheme="minorHAnsi" w:cstheme="minorHAnsi"/>
          <w:sz w:val="22"/>
          <w:szCs w:val="22"/>
        </w:rPr>
        <w:t>6</w:t>
      </w:r>
      <w:r>
        <w:rPr>
          <w:rFonts w:asciiTheme="minorHAnsi" w:hAnsiTheme="minorHAnsi" w:cstheme="minorHAnsi"/>
          <w:sz w:val="22"/>
          <w:szCs w:val="22"/>
        </w:rPr>
        <w:t>.</w:t>
      </w:r>
      <w:r w:rsidRPr="00665FED">
        <w:rPr>
          <w:rFonts w:asciiTheme="minorHAnsi" w:hAnsiTheme="minorHAnsi" w:cstheme="minorHAnsi"/>
          <w:sz w:val="22"/>
          <w:szCs w:val="22"/>
        </w:rPr>
        <w:tab/>
        <w:t>Zhotoviteľ je povinný pri vykonávaní diela postupovať takým spôsobom, aby nedošlo k poškodeniu zariadení objednávateľa.</w:t>
      </w:r>
    </w:p>
    <w:p w:rsidR="00665FED" w:rsidRPr="00665FED" w:rsidRDefault="00665FED" w:rsidP="005F3072">
      <w:pPr>
        <w:pStyle w:val="StylZarovnatdoblokuVlevo0cmPedsazen095cm"/>
        <w:rPr>
          <w:rFonts w:asciiTheme="minorHAnsi" w:hAnsiTheme="minorHAnsi" w:cstheme="minorHAnsi"/>
          <w:sz w:val="22"/>
          <w:szCs w:val="22"/>
        </w:rPr>
      </w:pPr>
      <w:r>
        <w:rPr>
          <w:rFonts w:asciiTheme="minorHAnsi" w:hAnsiTheme="minorHAnsi" w:cstheme="minorHAnsi"/>
          <w:sz w:val="22"/>
          <w:szCs w:val="22"/>
        </w:rPr>
        <w:t>11</w:t>
      </w:r>
      <w:r w:rsidRPr="00665FED">
        <w:rPr>
          <w:rFonts w:asciiTheme="minorHAnsi" w:hAnsiTheme="minorHAnsi" w:cstheme="minorHAnsi"/>
          <w:sz w:val="22"/>
          <w:szCs w:val="22"/>
        </w:rPr>
        <w:t>.</w:t>
      </w:r>
      <w:r w:rsidR="005F3072">
        <w:rPr>
          <w:rFonts w:asciiTheme="minorHAnsi" w:hAnsiTheme="minorHAnsi" w:cstheme="minorHAnsi"/>
          <w:sz w:val="22"/>
          <w:szCs w:val="22"/>
        </w:rPr>
        <w:t>7</w:t>
      </w:r>
      <w:r>
        <w:rPr>
          <w:rFonts w:asciiTheme="minorHAnsi" w:hAnsiTheme="minorHAnsi" w:cstheme="minorHAnsi"/>
          <w:sz w:val="22"/>
          <w:szCs w:val="22"/>
        </w:rPr>
        <w:t>.</w:t>
      </w:r>
      <w:r w:rsidRPr="00665FED">
        <w:rPr>
          <w:rFonts w:asciiTheme="minorHAnsi" w:hAnsiTheme="minorHAnsi" w:cstheme="minorHAnsi"/>
          <w:sz w:val="22"/>
          <w:szCs w:val="22"/>
        </w:rPr>
        <w:tab/>
        <w:t>Zhotoviteľ zodpovedá za bezpečnosť a ochranu zdravia vlastných pracovníkov a všetky prípadné šk</w:t>
      </w:r>
      <w:r w:rsidR="005F3072">
        <w:rPr>
          <w:rFonts w:asciiTheme="minorHAnsi" w:hAnsiTheme="minorHAnsi" w:cstheme="minorHAnsi"/>
          <w:sz w:val="22"/>
          <w:szCs w:val="22"/>
        </w:rPr>
        <w:t>ody spôsobené svojou činnosťou.</w:t>
      </w:r>
    </w:p>
    <w:p w:rsidR="00665FED" w:rsidRPr="00665FED" w:rsidRDefault="00665FED" w:rsidP="00665FED">
      <w:pPr>
        <w:pStyle w:val="StylZarovnatdoblokuVlevo0cmPedsazen095cm"/>
        <w:rPr>
          <w:rFonts w:asciiTheme="minorHAnsi" w:hAnsiTheme="minorHAnsi" w:cstheme="minorHAnsi"/>
          <w:sz w:val="22"/>
          <w:szCs w:val="22"/>
        </w:rPr>
      </w:pPr>
      <w:r>
        <w:rPr>
          <w:rFonts w:asciiTheme="minorHAnsi" w:hAnsiTheme="minorHAnsi" w:cstheme="minorHAnsi"/>
          <w:sz w:val="22"/>
          <w:szCs w:val="22"/>
        </w:rPr>
        <w:t>11</w:t>
      </w:r>
      <w:r w:rsidRPr="00665FED">
        <w:rPr>
          <w:rFonts w:asciiTheme="minorHAnsi" w:hAnsiTheme="minorHAnsi" w:cstheme="minorHAnsi"/>
          <w:sz w:val="22"/>
          <w:szCs w:val="22"/>
        </w:rPr>
        <w:t>.</w:t>
      </w:r>
      <w:r w:rsidR="005F3072">
        <w:rPr>
          <w:rFonts w:asciiTheme="minorHAnsi" w:hAnsiTheme="minorHAnsi" w:cstheme="minorHAnsi"/>
          <w:sz w:val="22"/>
          <w:szCs w:val="22"/>
        </w:rPr>
        <w:t>8</w:t>
      </w:r>
      <w:r>
        <w:rPr>
          <w:rFonts w:asciiTheme="minorHAnsi" w:hAnsiTheme="minorHAnsi" w:cstheme="minorHAnsi"/>
          <w:sz w:val="22"/>
          <w:szCs w:val="22"/>
        </w:rPr>
        <w:t>.</w:t>
      </w:r>
      <w:r w:rsidRPr="00665FED">
        <w:rPr>
          <w:rFonts w:asciiTheme="minorHAnsi" w:hAnsiTheme="minorHAnsi" w:cstheme="minorHAnsi"/>
          <w:sz w:val="22"/>
          <w:szCs w:val="22"/>
        </w:rPr>
        <w:tab/>
        <w:t>Zhotoviteľ je povinný vykonať dielo s odbornou starostlivosťou riadne a včas, v zmysle ustanovení tejto zmluvy a v súlade so všeobecne záväznými právnymi predpismi a technickými normami platnými na území SR a EÚ.</w:t>
      </w:r>
    </w:p>
    <w:p w:rsidR="005F3072" w:rsidRDefault="00665FED" w:rsidP="00665FED">
      <w:pPr>
        <w:pStyle w:val="StylZarovnatdoblokuVlevo0cmPedsazen095cm"/>
        <w:rPr>
          <w:rFonts w:asciiTheme="minorHAnsi" w:hAnsiTheme="minorHAnsi" w:cstheme="minorHAnsi"/>
          <w:sz w:val="22"/>
          <w:szCs w:val="22"/>
        </w:rPr>
      </w:pPr>
      <w:r>
        <w:rPr>
          <w:rFonts w:asciiTheme="minorHAnsi" w:hAnsiTheme="minorHAnsi" w:cstheme="minorHAnsi"/>
          <w:sz w:val="22"/>
          <w:szCs w:val="22"/>
        </w:rPr>
        <w:t>11</w:t>
      </w:r>
      <w:r w:rsidRPr="00665FED">
        <w:rPr>
          <w:rFonts w:asciiTheme="minorHAnsi" w:hAnsiTheme="minorHAnsi" w:cstheme="minorHAnsi"/>
          <w:sz w:val="22"/>
          <w:szCs w:val="22"/>
        </w:rPr>
        <w:t>.</w:t>
      </w:r>
      <w:r w:rsidR="005F3072">
        <w:rPr>
          <w:rFonts w:asciiTheme="minorHAnsi" w:hAnsiTheme="minorHAnsi" w:cstheme="minorHAnsi"/>
          <w:sz w:val="22"/>
          <w:szCs w:val="22"/>
        </w:rPr>
        <w:t>9.</w:t>
      </w:r>
      <w:r w:rsidRPr="00665FED">
        <w:rPr>
          <w:rFonts w:asciiTheme="minorHAnsi" w:hAnsiTheme="minorHAnsi" w:cstheme="minorHAnsi"/>
          <w:sz w:val="22"/>
          <w:szCs w:val="22"/>
        </w:rPr>
        <w:tab/>
        <w:t>Ak zhotoviteľ alebo osoby ním poverené vstúpia v súvislosti s plnením predmetu tejto zmluvy do areálu objednávateľa, sú povinní dodržiavať vnútorné predpisy vydané objednávateľom, a to najmä zdržiavať a pohybovať sa iba v priestoroch povolených objednávateľom, dodržiavať zákaz konzumácie potravín vo výrobných priestoroch a zákaz fajčenia mimo vyhradených priestorov, zákaz držby a požívania alkoholických nápojov a iných omamných látok, dodržiavať zákaz manipulovania so strojmi, dodržiavať zásady nakladania s odpadom a dodržiavať povinnosť používať ochranné pomôcky. Zhotoviteľ prehlasuje, že bol oboznámený s vnútornými predpismi objednávateľa a zodpovedá za oboznámenie sa ním poverených osôb s predpismi podľa predchádzajúcej vety.</w:t>
      </w:r>
    </w:p>
    <w:p w:rsidR="00B63B43" w:rsidRDefault="005F3072" w:rsidP="00F00341">
      <w:pPr>
        <w:pStyle w:val="StylZarovnatdoblokuVlevo0cmPedsazen095cm"/>
        <w:rPr>
          <w:rFonts w:asciiTheme="minorHAnsi" w:hAnsiTheme="minorHAnsi" w:cstheme="minorHAnsi"/>
          <w:sz w:val="22"/>
          <w:szCs w:val="22"/>
        </w:rPr>
      </w:pPr>
      <w:r>
        <w:rPr>
          <w:rFonts w:asciiTheme="minorHAnsi" w:hAnsiTheme="minorHAnsi" w:cstheme="minorHAnsi"/>
          <w:sz w:val="22"/>
          <w:szCs w:val="22"/>
        </w:rPr>
        <w:t>11.10.</w:t>
      </w:r>
      <w:r w:rsidRPr="005F3072">
        <w:rPr>
          <w:rFonts w:asciiTheme="minorHAnsi" w:hAnsiTheme="minorHAnsi" w:cstheme="minorHAnsi"/>
          <w:sz w:val="22"/>
          <w:szCs w:val="22"/>
        </w:rPr>
        <w:t>Ak by v dôsledku porušenia, zanedbania alebo nesplnenia akejkoľvek povinnosti zhotoviteľa pri vykonávaní tohto diela došlo k uloženiu sankcie, pokuty alebo akéhokoľvek iného druhu finančného postihu objednávateľovi, zhotoviteľ sa zaväzuje sumu rovnajúcu sa týmto uloženým sankciám, pokutám alebo iným formám postihu uhradiť objednávateľovi do 15 dní potom ako objednávateľ doručí zhotoviteľovi výzvu na úhradu týchto sankcií, pokút alebo iných foriem postihu.</w:t>
      </w:r>
      <w:r w:rsidR="00F81588" w:rsidRPr="004C6C0F">
        <w:rPr>
          <w:rFonts w:asciiTheme="minorHAnsi" w:hAnsiTheme="minorHAnsi" w:cstheme="minorHAnsi"/>
          <w:sz w:val="22"/>
          <w:szCs w:val="22"/>
        </w:rPr>
        <w:tab/>
      </w:r>
    </w:p>
    <w:p w:rsidR="00F00341" w:rsidRPr="004C6C0F" w:rsidRDefault="00F00341" w:rsidP="00F00341">
      <w:pPr>
        <w:pStyle w:val="StylZarovnatdoblokuVlevo0cmPedsazen095cm"/>
        <w:rPr>
          <w:rFonts w:asciiTheme="minorHAnsi" w:hAnsiTheme="minorHAnsi" w:cstheme="minorHAnsi"/>
          <w:sz w:val="22"/>
          <w:szCs w:val="22"/>
        </w:rPr>
      </w:pPr>
    </w:p>
    <w:p w:rsidR="005F3072" w:rsidRPr="00F00341" w:rsidRDefault="005F3072" w:rsidP="00F00341">
      <w:pPr>
        <w:pStyle w:val="Odsekzoznamu"/>
        <w:numPr>
          <w:ilvl w:val="0"/>
          <w:numId w:val="11"/>
        </w:numPr>
        <w:tabs>
          <w:tab w:val="left" w:pos="6870"/>
        </w:tabs>
        <w:jc w:val="center"/>
        <w:rPr>
          <w:rFonts w:asciiTheme="minorHAnsi" w:hAnsiTheme="minorHAnsi" w:cstheme="minorHAnsi"/>
          <w:b/>
          <w:sz w:val="22"/>
          <w:szCs w:val="22"/>
        </w:rPr>
      </w:pPr>
      <w:r w:rsidRPr="005F3072">
        <w:rPr>
          <w:rFonts w:asciiTheme="minorHAnsi" w:hAnsiTheme="minorHAnsi" w:cstheme="minorHAnsi"/>
          <w:b/>
          <w:sz w:val="22"/>
          <w:szCs w:val="22"/>
        </w:rPr>
        <w:t>ODSTÚPENIE OD ZMLUVY</w:t>
      </w:r>
    </w:p>
    <w:p w:rsidR="005F3072" w:rsidRPr="005F3072" w:rsidRDefault="005F3072" w:rsidP="005F3072">
      <w:pPr>
        <w:pStyle w:val="Odsekzoznamu"/>
        <w:numPr>
          <w:ilvl w:val="0"/>
          <w:numId w:val="15"/>
        </w:numPr>
        <w:tabs>
          <w:tab w:val="left" w:pos="567"/>
        </w:tabs>
        <w:spacing w:after="120"/>
        <w:ind w:left="567" w:hanging="567"/>
        <w:contextualSpacing w:val="0"/>
        <w:jc w:val="both"/>
        <w:rPr>
          <w:rFonts w:asciiTheme="minorHAnsi" w:hAnsiTheme="minorHAnsi" w:cstheme="minorHAnsi"/>
          <w:sz w:val="22"/>
          <w:szCs w:val="22"/>
        </w:rPr>
      </w:pPr>
      <w:r w:rsidRPr="005F3072">
        <w:rPr>
          <w:rFonts w:asciiTheme="minorHAnsi" w:hAnsiTheme="minorHAnsi" w:cstheme="minorHAnsi"/>
          <w:sz w:val="22"/>
          <w:szCs w:val="22"/>
        </w:rPr>
        <w:t>Zhotoviteľ má právo písomne odstúpiť od zmluvy pre podstatné porušenie zmluvných povinností v týchto prípadoch:</w:t>
      </w:r>
    </w:p>
    <w:p w:rsidR="005F3072" w:rsidRPr="005F3072" w:rsidRDefault="005F3072" w:rsidP="005F3072">
      <w:pPr>
        <w:pStyle w:val="Odsekzoznamu"/>
        <w:tabs>
          <w:tab w:val="left" w:pos="567"/>
        </w:tabs>
        <w:spacing w:after="120"/>
        <w:ind w:left="567"/>
        <w:contextualSpacing w:val="0"/>
        <w:jc w:val="both"/>
        <w:rPr>
          <w:rFonts w:asciiTheme="minorHAnsi" w:hAnsiTheme="minorHAnsi" w:cstheme="minorHAnsi"/>
          <w:sz w:val="22"/>
          <w:szCs w:val="22"/>
        </w:rPr>
      </w:pPr>
      <w:r>
        <w:rPr>
          <w:rFonts w:asciiTheme="minorHAnsi" w:hAnsiTheme="minorHAnsi" w:cstheme="minorHAnsi"/>
          <w:sz w:val="22"/>
          <w:szCs w:val="22"/>
        </w:rPr>
        <w:t xml:space="preserve">- </w:t>
      </w:r>
      <w:r w:rsidRPr="005F3072">
        <w:rPr>
          <w:rFonts w:asciiTheme="minorHAnsi" w:hAnsiTheme="minorHAnsi" w:cstheme="minorHAnsi"/>
          <w:sz w:val="22"/>
          <w:szCs w:val="22"/>
        </w:rPr>
        <w:t>ak je objednávateľ v omeškaní so zaplatením ceny za dielo alebo jej časti o viac ako 60 dní po lehote jej splatnosti.</w:t>
      </w:r>
    </w:p>
    <w:p w:rsidR="005F3072" w:rsidRPr="005F3072" w:rsidRDefault="005F3072" w:rsidP="005F3072">
      <w:pPr>
        <w:pStyle w:val="Odsekzoznamu"/>
        <w:numPr>
          <w:ilvl w:val="0"/>
          <w:numId w:val="15"/>
        </w:numPr>
        <w:tabs>
          <w:tab w:val="left" w:pos="567"/>
        </w:tabs>
        <w:spacing w:after="120"/>
        <w:ind w:left="567" w:hanging="567"/>
        <w:contextualSpacing w:val="0"/>
        <w:jc w:val="both"/>
        <w:rPr>
          <w:rFonts w:asciiTheme="minorHAnsi" w:hAnsiTheme="minorHAnsi" w:cstheme="minorHAnsi"/>
          <w:sz w:val="22"/>
          <w:szCs w:val="22"/>
        </w:rPr>
      </w:pPr>
      <w:r w:rsidRPr="005F3072">
        <w:rPr>
          <w:rFonts w:asciiTheme="minorHAnsi" w:hAnsiTheme="minorHAnsi" w:cstheme="minorHAnsi"/>
          <w:sz w:val="22"/>
          <w:szCs w:val="22"/>
        </w:rPr>
        <w:t>Objednávateľ má právo písomne odstúpiť od zmluvy pre podstatné porušenie zmluvných povinností v týchto prípadoch:</w:t>
      </w:r>
    </w:p>
    <w:p w:rsidR="005F3072" w:rsidRPr="005F3072" w:rsidRDefault="005F3072" w:rsidP="005F3072">
      <w:pPr>
        <w:pStyle w:val="Odsekzoznamu"/>
        <w:tabs>
          <w:tab w:val="left" w:pos="567"/>
        </w:tabs>
        <w:spacing w:after="120"/>
        <w:ind w:left="567"/>
        <w:contextualSpacing w:val="0"/>
        <w:jc w:val="both"/>
        <w:rPr>
          <w:rFonts w:asciiTheme="minorHAnsi" w:hAnsiTheme="minorHAnsi" w:cstheme="minorHAnsi"/>
          <w:sz w:val="22"/>
          <w:szCs w:val="22"/>
        </w:rPr>
      </w:pPr>
      <w:r>
        <w:rPr>
          <w:rFonts w:asciiTheme="minorHAnsi" w:hAnsiTheme="minorHAnsi" w:cstheme="minorHAnsi"/>
          <w:sz w:val="22"/>
          <w:szCs w:val="22"/>
        </w:rPr>
        <w:t xml:space="preserve">- </w:t>
      </w:r>
      <w:r w:rsidRPr="005F3072">
        <w:rPr>
          <w:rFonts w:asciiTheme="minorHAnsi" w:hAnsiTheme="minorHAnsi" w:cstheme="minorHAnsi"/>
          <w:sz w:val="22"/>
          <w:szCs w:val="22"/>
        </w:rPr>
        <w:t>ak zhotoviteľ pri vykonávaní diela porušuje ustanovenia tejto zmluvy alebo všeobecne záväzné právne predpisy alebo technické normy,</w:t>
      </w:r>
    </w:p>
    <w:p w:rsidR="005F3072" w:rsidRPr="005F3072" w:rsidRDefault="006B1E92" w:rsidP="006B1E92">
      <w:pPr>
        <w:pStyle w:val="Odsekzoznamu"/>
        <w:tabs>
          <w:tab w:val="left" w:pos="567"/>
        </w:tabs>
        <w:spacing w:after="120"/>
        <w:ind w:left="567"/>
        <w:contextualSpacing w:val="0"/>
        <w:jc w:val="both"/>
        <w:rPr>
          <w:rFonts w:asciiTheme="minorHAnsi" w:hAnsiTheme="minorHAnsi" w:cstheme="minorHAnsi"/>
          <w:sz w:val="22"/>
          <w:szCs w:val="22"/>
        </w:rPr>
      </w:pPr>
      <w:r>
        <w:rPr>
          <w:rFonts w:asciiTheme="minorHAnsi" w:hAnsiTheme="minorHAnsi" w:cstheme="minorHAnsi"/>
          <w:sz w:val="22"/>
          <w:szCs w:val="22"/>
        </w:rPr>
        <w:t xml:space="preserve">- </w:t>
      </w:r>
      <w:r w:rsidR="005F3072" w:rsidRPr="005F3072">
        <w:rPr>
          <w:rFonts w:asciiTheme="minorHAnsi" w:hAnsiTheme="minorHAnsi" w:cstheme="minorHAnsi"/>
          <w:sz w:val="22"/>
          <w:szCs w:val="22"/>
        </w:rPr>
        <w:t>ak omeškanie v</w:t>
      </w:r>
      <w:r>
        <w:rPr>
          <w:rFonts w:asciiTheme="minorHAnsi" w:hAnsiTheme="minorHAnsi" w:cstheme="minorHAnsi"/>
          <w:sz w:val="22"/>
          <w:szCs w:val="22"/>
        </w:rPr>
        <w:t>o vykonaní</w:t>
      </w:r>
      <w:r w:rsidR="005F3072" w:rsidRPr="005F3072">
        <w:rPr>
          <w:rFonts w:asciiTheme="minorHAnsi" w:hAnsiTheme="minorHAnsi" w:cstheme="minorHAnsi"/>
          <w:sz w:val="22"/>
          <w:szCs w:val="22"/>
        </w:rPr>
        <w:t xml:space="preserve"> diela podľa tejto zmluvy bude viac ako 60 dní.</w:t>
      </w:r>
    </w:p>
    <w:p w:rsidR="005F3072" w:rsidRPr="00F00341" w:rsidRDefault="005F3072" w:rsidP="005F3072">
      <w:pPr>
        <w:pStyle w:val="Odsekzoznamu"/>
        <w:numPr>
          <w:ilvl w:val="0"/>
          <w:numId w:val="15"/>
        </w:numPr>
        <w:tabs>
          <w:tab w:val="left" w:pos="567"/>
        </w:tabs>
        <w:spacing w:after="120"/>
        <w:ind w:left="567" w:hanging="567"/>
        <w:contextualSpacing w:val="0"/>
        <w:jc w:val="both"/>
        <w:rPr>
          <w:rFonts w:asciiTheme="minorHAnsi" w:hAnsiTheme="minorHAnsi" w:cstheme="minorHAnsi"/>
          <w:sz w:val="22"/>
          <w:szCs w:val="22"/>
        </w:rPr>
      </w:pPr>
      <w:r w:rsidRPr="00F00341">
        <w:rPr>
          <w:rFonts w:asciiTheme="minorHAnsi" w:hAnsiTheme="minorHAnsi" w:cstheme="minorHAnsi"/>
          <w:sz w:val="22"/>
          <w:szCs w:val="22"/>
        </w:rPr>
        <w:t xml:space="preserve">V prípade, ak objednávateľ odstúpi od zmluvy z dôvodu podstatného porušenia zmluvných povinností zhotoviteľom v zmysle </w:t>
      </w:r>
      <w:r w:rsidR="006B1E92" w:rsidRPr="00F00341">
        <w:rPr>
          <w:rFonts w:asciiTheme="minorHAnsi" w:hAnsiTheme="minorHAnsi" w:cstheme="minorHAnsi"/>
          <w:sz w:val="22"/>
          <w:szCs w:val="22"/>
        </w:rPr>
        <w:t>bodu</w:t>
      </w:r>
      <w:r w:rsidRPr="00F00341">
        <w:rPr>
          <w:rFonts w:asciiTheme="minorHAnsi" w:hAnsiTheme="minorHAnsi" w:cstheme="minorHAnsi"/>
          <w:sz w:val="22"/>
          <w:szCs w:val="22"/>
        </w:rPr>
        <w:t xml:space="preserve"> </w:t>
      </w:r>
      <w:r w:rsidR="006B1E92" w:rsidRPr="00F00341">
        <w:rPr>
          <w:rFonts w:asciiTheme="minorHAnsi" w:hAnsiTheme="minorHAnsi" w:cstheme="minorHAnsi"/>
          <w:sz w:val="22"/>
          <w:szCs w:val="22"/>
        </w:rPr>
        <w:t>1</w:t>
      </w:r>
      <w:r w:rsidRPr="00F00341">
        <w:rPr>
          <w:rFonts w:asciiTheme="minorHAnsi" w:hAnsiTheme="minorHAnsi" w:cstheme="minorHAnsi"/>
          <w:sz w:val="22"/>
          <w:szCs w:val="22"/>
        </w:rPr>
        <w:t>2</w:t>
      </w:r>
      <w:r w:rsidR="006B1E92" w:rsidRPr="00F00341">
        <w:rPr>
          <w:rFonts w:asciiTheme="minorHAnsi" w:hAnsiTheme="minorHAnsi" w:cstheme="minorHAnsi"/>
          <w:sz w:val="22"/>
          <w:szCs w:val="22"/>
        </w:rPr>
        <w:t>.2.</w:t>
      </w:r>
      <w:r w:rsidRPr="00F00341">
        <w:rPr>
          <w:rFonts w:asciiTheme="minorHAnsi" w:hAnsiTheme="minorHAnsi" w:cstheme="minorHAnsi"/>
          <w:sz w:val="22"/>
          <w:szCs w:val="22"/>
        </w:rPr>
        <w:t xml:space="preserve"> tohto článku, zhotoviteľ je povinný uviesť </w:t>
      </w:r>
      <w:r w:rsidR="006B1E92" w:rsidRPr="00F00341">
        <w:rPr>
          <w:rFonts w:asciiTheme="minorHAnsi" w:hAnsiTheme="minorHAnsi" w:cstheme="minorHAnsi"/>
          <w:sz w:val="22"/>
          <w:szCs w:val="22"/>
        </w:rPr>
        <w:t xml:space="preserve">všetky </w:t>
      </w:r>
      <w:r w:rsidRPr="00F00341">
        <w:rPr>
          <w:rFonts w:asciiTheme="minorHAnsi" w:hAnsiTheme="minorHAnsi" w:cstheme="minorHAnsi"/>
          <w:sz w:val="22"/>
          <w:szCs w:val="22"/>
        </w:rPr>
        <w:t>zariadeni</w:t>
      </w:r>
      <w:r w:rsidR="006B1E92" w:rsidRPr="00F00341">
        <w:rPr>
          <w:rFonts w:asciiTheme="minorHAnsi" w:hAnsiTheme="minorHAnsi" w:cstheme="minorHAnsi"/>
          <w:sz w:val="22"/>
          <w:szCs w:val="22"/>
        </w:rPr>
        <w:t>a</w:t>
      </w:r>
      <w:r w:rsidRPr="00F00341">
        <w:rPr>
          <w:rFonts w:asciiTheme="minorHAnsi" w:hAnsiTheme="minorHAnsi" w:cstheme="minorHAnsi"/>
          <w:sz w:val="22"/>
          <w:szCs w:val="22"/>
        </w:rPr>
        <w:t xml:space="preserve"> </w:t>
      </w:r>
      <w:r w:rsidR="006B1E92" w:rsidRPr="00F00341">
        <w:rPr>
          <w:rFonts w:asciiTheme="minorHAnsi" w:hAnsiTheme="minorHAnsi" w:cstheme="minorHAnsi"/>
          <w:sz w:val="22"/>
          <w:szCs w:val="22"/>
        </w:rPr>
        <w:t xml:space="preserve">objednávateľa </w:t>
      </w:r>
      <w:r w:rsidRPr="00F00341">
        <w:rPr>
          <w:rFonts w:asciiTheme="minorHAnsi" w:hAnsiTheme="minorHAnsi" w:cstheme="minorHAnsi"/>
          <w:sz w:val="22"/>
          <w:szCs w:val="22"/>
        </w:rPr>
        <w:t xml:space="preserve">do pôvodného stavu, </w:t>
      </w:r>
      <w:r w:rsidR="006B1E92" w:rsidRPr="00F00341">
        <w:rPr>
          <w:rFonts w:asciiTheme="minorHAnsi" w:hAnsiTheme="minorHAnsi" w:cstheme="minorHAnsi"/>
          <w:sz w:val="22"/>
          <w:szCs w:val="22"/>
        </w:rPr>
        <w:t xml:space="preserve">v </w:t>
      </w:r>
      <w:r w:rsidRPr="00F00341">
        <w:rPr>
          <w:rFonts w:asciiTheme="minorHAnsi" w:hAnsiTheme="minorHAnsi" w:cstheme="minorHAnsi"/>
          <w:sz w:val="22"/>
          <w:szCs w:val="22"/>
        </w:rPr>
        <w:t>akom bo</w:t>
      </w:r>
      <w:r w:rsidR="006B1E92" w:rsidRPr="00F00341">
        <w:rPr>
          <w:rFonts w:asciiTheme="minorHAnsi" w:hAnsiTheme="minorHAnsi" w:cstheme="minorHAnsi"/>
          <w:sz w:val="22"/>
          <w:szCs w:val="22"/>
        </w:rPr>
        <w:t>li</w:t>
      </w:r>
      <w:r w:rsidRPr="00F00341">
        <w:rPr>
          <w:rFonts w:asciiTheme="minorHAnsi" w:hAnsiTheme="minorHAnsi" w:cstheme="minorHAnsi"/>
          <w:sz w:val="22"/>
          <w:szCs w:val="22"/>
        </w:rPr>
        <w:t xml:space="preserve"> pred začatím vykonávania diela podľa tejto zmluvy, do 15 dní odo dňa účinnosti odstúpenia od tejto zmluvy, a to na svoje náklady. Ak zhotoviteľ poruší svoju povinnosť a neuvedie zariadeni</w:t>
      </w:r>
      <w:r w:rsidR="006B1E92" w:rsidRPr="00F00341">
        <w:rPr>
          <w:rFonts w:asciiTheme="minorHAnsi" w:hAnsiTheme="minorHAnsi" w:cstheme="minorHAnsi"/>
          <w:sz w:val="22"/>
          <w:szCs w:val="22"/>
        </w:rPr>
        <w:t>a</w:t>
      </w:r>
      <w:r w:rsidRPr="00F00341">
        <w:rPr>
          <w:rFonts w:asciiTheme="minorHAnsi" w:hAnsiTheme="minorHAnsi" w:cstheme="minorHAnsi"/>
          <w:sz w:val="22"/>
          <w:szCs w:val="22"/>
        </w:rPr>
        <w:t xml:space="preserve"> do pôvodného stavu, v akom bolo pred začatím vykonávania diela v dohodnutej lehote, po uplynutí tejto lehoty je objednávateľ oprávnený uviesť zariadeni</w:t>
      </w:r>
      <w:r w:rsidR="006B1E92" w:rsidRPr="00F00341">
        <w:rPr>
          <w:rFonts w:asciiTheme="minorHAnsi" w:hAnsiTheme="minorHAnsi" w:cstheme="minorHAnsi"/>
          <w:sz w:val="22"/>
          <w:szCs w:val="22"/>
        </w:rPr>
        <w:t>a</w:t>
      </w:r>
      <w:r w:rsidRPr="00F00341">
        <w:rPr>
          <w:rFonts w:asciiTheme="minorHAnsi" w:hAnsiTheme="minorHAnsi" w:cstheme="minorHAnsi"/>
          <w:sz w:val="22"/>
          <w:szCs w:val="22"/>
        </w:rPr>
        <w:t xml:space="preserve"> do pôvodného stavu</w:t>
      </w:r>
      <w:r w:rsidR="006B1E92" w:rsidRPr="00F00341">
        <w:rPr>
          <w:rFonts w:asciiTheme="minorHAnsi" w:hAnsiTheme="minorHAnsi" w:cstheme="minorHAnsi"/>
          <w:sz w:val="22"/>
          <w:szCs w:val="22"/>
        </w:rPr>
        <w:t xml:space="preserve"> sám alebo prostredníctvom tretej osoby</w:t>
      </w:r>
      <w:r w:rsidRPr="00F00341">
        <w:rPr>
          <w:rFonts w:asciiTheme="minorHAnsi" w:hAnsiTheme="minorHAnsi" w:cstheme="minorHAnsi"/>
          <w:sz w:val="22"/>
          <w:szCs w:val="22"/>
        </w:rPr>
        <w:t>. Náklady objednávateľa na uvedie zariaden</w:t>
      </w:r>
      <w:r w:rsidR="006B1E92" w:rsidRPr="00F00341">
        <w:rPr>
          <w:rFonts w:asciiTheme="minorHAnsi" w:hAnsiTheme="minorHAnsi" w:cstheme="minorHAnsi"/>
          <w:sz w:val="22"/>
          <w:szCs w:val="22"/>
        </w:rPr>
        <w:t>í</w:t>
      </w:r>
      <w:r w:rsidRPr="00F00341">
        <w:rPr>
          <w:rFonts w:asciiTheme="minorHAnsi" w:hAnsiTheme="minorHAnsi" w:cstheme="minorHAnsi"/>
          <w:sz w:val="22"/>
          <w:szCs w:val="22"/>
        </w:rPr>
        <w:t xml:space="preserve"> do pôvodného stavu sa zhotoviteľ zaväzuje uhradiť objednávateľovi do 30 dní odo dňa doručenia výzvy objednávateľa zhotoviteľovi na úhradu týchto nákladov, ktorej prílohou bude vyúčtovanie nákladov objednávateľa.</w:t>
      </w:r>
    </w:p>
    <w:p w:rsidR="005F3072" w:rsidRPr="005F3072" w:rsidRDefault="005F3072" w:rsidP="005F3072">
      <w:pPr>
        <w:pStyle w:val="Odsekzoznamu"/>
        <w:numPr>
          <w:ilvl w:val="0"/>
          <w:numId w:val="15"/>
        </w:numPr>
        <w:tabs>
          <w:tab w:val="left" w:pos="567"/>
        </w:tabs>
        <w:spacing w:after="120"/>
        <w:ind w:left="567" w:hanging="567"/>
        <w:contextualSpacing w:val="0"/>
        <w:jc w:val="both"/>
        <w:rPr>
          <w:rFonts w:asciiTheme="minorHAnsi" w:hAnsiTheme="minorHAnsi" w:cstheme="minorHAnsi"/>
          <w:sz w:val="22"/>
          <w:szCs w:val="22"/>
        </w:rPr>
      </w:pPr>
      <w:r w:rsidRPr="005F3072">
        <w:rPr>
          <w:rFonts w:asciiTheme="minorHAnsi" w:hAnsiTheme="minorHAnsi" w:cstheme="minorHAnsi"/>
          <w:sz w:val="22"/>
          <w:szCs w:val="22"/>
        </w:rPr>
        <w:t>Písomné odstúpenie od tejto zmluvy je účinné dňom jeho doručenia druhej zmluvnej strane.</w:t>
      </w:r>
    </w:p>
    <w:p w:rsidR="005F3072" w:rsidRPr="005F3072" w:rsidRDefault="005F3072" w:rsidP="006B1E92">
      <w:pPr>
        <w:pStyle w:val="Odsekzoznamu"/>
        <w:tabs>
          <w:tab w:val="left" w:pos="6870"/>
        </w:tabs>
        <w:ind w:left="426"/>
        <w:rPr>
          <w:rFonts w:asciiTheme="minorHAnsi" w:hAnsiTheme="minorHAnsi" w:cstheme="minorHAnsi"/>
          <w:b/>
          <w:sz w:val="22"/>
          <w:szCs w:val="22"/>
        </w:rPr>
      </w:pPr>
    </w:p>
    <w:p w:rsidR="00787760" w:rsidRPr="00F00341" w:rsidRDefault="000074CE" w:rsidP="00F00341">
      <w:pPr>
        <w:pStyle w:val="Odsekzoznamu"/>
        <w:numPr>
          <w:ilvl w:val="0"/>
          <w:numId w:val="11"/>
        </w:numPr>
        <w:tabs>
          <w:tab w:val="left" w:pos="6870"/>
        </w:tabs>
        <w:jc w:val="center"/>
        <w:rPr>
          <w:rFonts w:asciiTheme="minorHAnsi" w:hAnsiTheme="minorHAnsi" w:cstheme="minorHAnsi"/>
          <w:b/>
          <w:sz w:val="22"/>
          <w:szCs w:val="22"/>
        </w:rPr>
      </w:pPr>
      <w:r w:rsidRPr="00787760">
        <w:rPr>
          <w:rFonts w:asciiTheme="minorHAnsi" w:hAnsiTheme="minorHAnsi" w:cstheme="minorHAnsi"/>
          <w:b/>
          <w:sz w:val="22"/>
          <w:szCs w:val="22"/>
        </w:rPr>
        <w:t>DORUČOVANIE</w:t>
      </w:r>
    </w:p>
    <w:p w:rsidR="00787760" w:rsidRPr="00787760" w:rsidRDefault="00787760" w:rsidP="00787760">
      <w:pPr>
        <w:pStyle w:val="Odsekzoznamu"/>
        <w:numPr>
          <w:ilvl w:val="0"/>
          <w:numId w:val="16"/>
        </w:numPr>
        <w:tabs>
          <w:tab w:val="left" w:pos="0"/>
        </w:tabs>
        <w:spacing w:after="120"/>
        <w:ind w:left="567" w:hanging="567"/>
        <w:contextualSpacing w:val="0"/>
        <w:jc w:val="both"/>
        <w:rPr>
          <w:rFonts w:asciiTheme="minorHAnsi" w:hAnsiTheme="minorHAnsi" w:cstheme="minorHAnsi"/>
          <w:sz w:val="22"/>
          <w:szCs w:val="22"/>
        </w:rPr>
      </w:pPr>
      <w:r w:rsidRPr="00787760">
        <w:rPr>
          <w:rFonts w:asciiTheme="minorHAnsi" w:hAnsiTheme="minorHAnsi" w:cstheme="minorHAnsi"/>
          <w:sz w:val="22"/>
          <w:szCs w:val="22"/>
        </w:rPr>
        <w:t>Zmluvné strany tejto zmluvy sú povinné písomne sa navzájom informovať o zmene údajov uvedených v záhlaví tejto zmluvy. V prípade, že niektorá zo zmluvných strán tejto zmluvy nesplní svoju povinnosť písomne oznámiť zmenu svojej adresy, za správnu adresu sa bude považovať posledná adresa písomne oznámená a doručená ostatným účastníkom tejto zmluvy podľa tejto zmluvy a ak ku takémuto oznámeniu nedošlo, za správnu adresu sa bude považovať adresa účastníka tejto zmluvy uvedená v záhlaví tejto zmluvy.</w:t>
      </w:r>
    </w:p>
    <w:p w:rsidR="00787760" w:rsidRPr="00787760" w:rsidRDefault="00787760" w:rsidP="00787760">
      <w:pPr>
        <w:pStyle w:val="Odsekzoznamu"/>
        <w:numPr>
          <w:ilvl w:val="0"/>
          <w:numId w:val="16"/>
        </w:numPr>
        <w:tabs>
          <w:tab w:val="left" w:pos="0"/>
        </w:tabs>
        <w:spacing w:after="120"/>
        <w:ind w:left="567" w:hanging="567"/>
        <w:contextualSpacing w:val="0"/>
        <w:jc w:val="both"/>
        <w:rPr>
          <w:rFonts w:asciiTheme="minorHAnsi" w:hAnsiTheme="minorHAnsi" w:cstheme="minorHAnsi"/>
          <w:sz w:val="22"/>
          <w:szCs w:val="22"/>
        </w:rPr>
      </w:pPr>
      <w:r w:rsidRPr="00787760">
        <w:rPr>
          <w:rFonts w:asciiTheme="minorHAnsi" w:hAnsiTheme="minorHAnsi" w:cstheme="minorHAnsi"/>
          <w:sz w:val="22"/>
          <w:szCs w:val="22"/>
        </w:rPr>
        <w:t>Písomnosť doručovaná podľa tejto zmluvy sa považuje za doručenú účastníkovi tejto zmluvy aj v prípade ak:</w:t>
      </w:r>
    </w:p>
    <w:p w:rsidR="00787760" w:rsidRPr="00787760" w:rsidRDefault="00787760" w:rsidP="00787760">
      <w:pPr>
        <w:pStyle w:val="Odsekzoznamu"/>
        <w:tabs>
          <w:tab w:val="left" w:pos="0"/>
        </w:tabs>
        <w:spacing w:after="120"/>
        <w:ind w:left="567"/>
        <w:contextualSpacing w:val="0"/>
        <w:jc w:val="both"/>
        <w:rPr>
          <w:rFonts w:asciiTheme="minorHAnsi" w:hAnsiTheme="minorHAnsi" w:cstheme="minorHAnsi"/>
          <w:sz w:val="22"/>
          <w:szCs w:val="22"/>
        </w:rPr>
      </w:pPr>
      <w:r>
        <w:rPr>
          <w:rFonts w:asciiTheme="minorHAnsi" w:hAnsiTheme="minorHAnsi" w:cstheme="minorHAnsi"/>
          <w:sz w:val="22"/>
          <w:szCs w:val="22"/>
        </w:rPr>
        <w:t xml:space="preserve">- </w:t>
      </w:r>
      <w:r w:rsidRPr="00787760">
        <w:rPr>
          <w:rFonts w:asciiTheme="minorHAnsi" w:hAnsiTheme="minorHAnsi" w:cstheme="minorHAnsi"/>
          <w:sz w:val="22"/>
          <w:szCs w:val="22"/>
        </w:rPr>
        <w:t>písomnosť zasielaná účastníkovi tejto zmluvy na poslednú známu adresu sa vráti s tým, že adresát nie je známy, a to dňom vrátenia zásielky účastníkovi tejto zmluvy, ktorý ju odoslal, a to aj vtedy ak sa dotknutý účastník o doručovaní písomnosti nedozvie, alebo</w:t>
      </w:r>
    </w:p>
    <w:p w:rsidR="00787760" w:rsidRPr="00787760" w:rsidRDefault="00787760" w:rsidP="00787760">
      <w:pPr>
        <w:pStyle w:val="Odsekzoznamu"/>
        <w:tabs>
          <w:tab w:val="left" w:pos="0"/>
        </w:tabs>
        <w:spacing w:after="120"/>
        <w:ind w:left="567"/>
        <w:contextualSpacing w:val="0"/>
        <w:jc w:val="both"/>
        <w:rPr>
          <w:rFonts w:asciiTheme="minorHAnsi" w:hAnsiTheme="minorHAnsi" w:cstheme="minorHAnsi"/>
          <w:sz w:val="22"/>
          <w:szCs w:val="22"/>
        </w:rPr>
      </w:pPr>
      <w:r>
        <w:rPr>
          <w:rFonts w:asciiTheme="minorHAnsi" w:hAnsiTheme="minorHAnsi" w:cstheme="minorHAnsi"/>
          <w:sz w:val="22"/>
          <w:szCs w:val="22"/>
        </w:rPr>
        <w:t xml:space="preserve">- </w:t>
      </w:r>
      <w:r w:rsidRPr="00787760">
        <w:rPr>
          <w:rFonts w:asciiTheme="minorHAnsi" w:hAnsiTheme="minorHAnsi" w:cstheme="minorHAnsi"/>
          <w:sz w:val="22"/>
          <w:szCs w:val="22"/>
        </w:rPr>
        <w:t>si ju účastník tejto zmluvy neprevezme, a to dňom vrátenia zásielky účastníkovi zmluvy, ktorý ju odoslal, alebo</w:t>
      </w:r>
    </w:p>
    <w:p w:rsidR="000074CE" w:rsidRDefault="00787760" w:rsidP="00787760">
      <w:pPr>
        <w:pStyle w:val="Odsekzoznamu"/>
        <w:tabs>
          <w:tab w:val="left" w:pos="0"/>
        </w:tabs>
        <w:spacing w:after="120"/>
        <w:ind w:left="567"/>
        <w:contextualSpacing w:val="0"/>
        <w:jc w:val="both"/>
        <w:rPr>
          <w:rFonts w:asciiTheme="minorHAnsi" w:hAnsiTheme="minorHAnsi" w:cstheme="minorHAnsi"/>
          <w:sz w:val="22"/>
          <w:szCs w:val="22"/>
        </w:rPr>
      </w:pPr>
      <w:r>
        <w:rPr>
          <w:rFonts w:asciiTheme="minorHAnsi" w:hAnsiTheme="minorHAnsi" w:cstheme="minorHAnsi"/>
          <w:sz w:val="22"/>
          <w:szCs w:val="22"/>
        </w:rPr>
        <w:t xml:space="preserve">- </w:t>
      </w:r>
      <w:r w:rsidRPr="00787760">
        <w:rPr>
          <w:rFonts w:asciiTheme="minorHAnsi" w:hAnsiTheme="minorHAnsi" w:cstheme="minorHAnsi"/>
          <w:sz w:val="22"/>
          <w:szCs w:val="22"/>
        </w:rPr>
        <w:t>ju účastník tejto zmluvy odoprel prijať, a to dňom tohto odopretia.</w:t>
      </w:r>
    </w:p>
    <w:p w:rsidR="00787760" w:rsidRPr="00787760" w:rsidRDefault="00787760" w:rsidP="00787760">
      <w:pPr>
        <w:pStyle w:val="Odsekzoznamu"/>
        <w:tabs>
          <w:tab w:val="left" w:pos="0"/>
        </w:tabs>
        <w:spacing w:after="120"/>
        <w:ind w:left="567"/>
        <w:contextualSpacing w:val="0"/>
        <w:jc w:val="both"/>
        <w:rPr>
          <w:rFonts w:asciiTheme="minorHAnsi" w:hAnsiTheme="minorHAnsi" w:cstheme="minorHAnsi"/>
          <w:sz w:val="22"/>
          <w:szCs w:val="22"/>
        </w:rPr>
      </w:pPr>
    </w:p>
    <w:p w:rsidR="00F81588" w:rsidRPr="00F00341" w:rsidRDefault="00F81588" w:rsidP="00F00341">
      <w:pPr>
        <w:pStyle w:val="Odsekzoznamu"/>
        <w:numPr>
          <w:ilvl w:val="0"/>
          <w:numId w:val="11"/>
        </w:numPr>
        <w:tabs>
          <w:tab w:val="left" w:pos="6870"/>
        </w:tabs>
        <w:ind w:left="567" w:hanging="567"/>
        <w:jc w:val="center"/>
        <w:rPr>
          <w:rFonts w:asciiTheme="minorHAnsi" w:hAnsiTheme="minorHAnsi" w:cstheme="minorHAnsi"/>
          <w:sz w:val="22"/>
          <w:szCs w:val="22"/>
        </w:rPr>
      </w:pPr>
      <w:r w:rsidRPr="004C6C0F">
        <w:rPr>
          <w:rFonts w:asciiTheme="minorHAnsi" w:hAnsiTheme="minorHAnsi" w:cstheme="minorHAnsi"/>
          <w:b/>
          <w:sz w:val="22"/>
          <w:szCs w:val="22"/>
        </w:rPr>
        <w:t>ZÁVEREČNÉ USTANOVENIA</w:t>
      </w:r>
    </w:p>
    <w:p w:rsidR="00941CCD" w:rsidRPr="00941CCD" w:rsidRDefault="00787760" w:rsidP="00941CCD">
      <w:pPr>
        <w:pStyle w:val="StylZarovnatdoblokuVlevo0cmPedsazen095cm"/>
        <w:rPr>
          <w:rFonts w:asciiTheme="minorHAnsi" w:hAnsiTheme="minorHAnsi" w:cstheme="minorHAnsi"/>
          <w:sz w:val="22"/>
          <w:szCs w:val="22"/>
        </w:rPr>
      </w:pPr>
      <w:r w:rsidRPr="004C6C0F">
        <w:rPr>
          <w:rFonts w:asciiTheme="minorHAnsi" w:hAnsiTheme="minorHAnsi" w:cstheme="minorHAnsi"/>
          <w:sz w:val="22"/>
          <w:szCs w:val="22"/>
        </w:rPr>
        <w:t>1</w:t>
      </w:r>
      <w:r>
        <w:rPr>
          <w:rFonts w:asciiTheme="minorHAnsi" w:hAnsiTheme="minorHAnsi" w:cstheme="minorHAnsi"/>
          <w:sz w:val="22"/>
          <w:szCs w:val="22"/>
        </w:rPr>
        <w:t>4</w:t>
      </w:r>
      <w:r w:rsidR="00F81588" w:rsidRPr="004C6C0F">
        <w:rPr>
          <w:rFonts w:asciiTheme="minorHAnsi" w:hAnsiTheme="minorHAnsi" w:cstheme="minorHAnsi"/>
          <w:sz w:val="22"/>
          <w:szCs w:val="22"/>
        </w:rPr>
        <w:t>.1</w:t>
      </w:r>
      <w:r>
        <w:rPr>
          <w:rFonts w:asciiTheme="minorHAnsi" w:hAnsiTheme="minorHAnsi" w:cstheme="minorHAnsi"/>
          <w:sz w:val="22"/>
          <w:szCs w:val="22"/>
        </w:rPr>
        <w:t>.</w:t>
      </w:r>
      <w:r w:rsidR="00F81588" w:rsidRPr="004C6C0F">
        <w:rPr>
          <w:rFonts w:asciiTheme="minorHAnsi" w:hAnsiTheme="minorHAnsi" w:cstheme="minorHAnsi"/>
          <w:sz w:val="22"/>
          <w:szCs w:val="22"/>
        </w:rPr>
        <w:tab/>
      </w:r>
      <w:r w:rsidR="00941CCD" w:rsidRPr="00941CCD">
        <w:rPr>
          <w:rFonts w:asciiTheme="minorHAnsi" w:hAnsiTheme="minorHAnsi" w:cstheme="minorHAnsi"/>
          <w:sz w:val="22"/>
          <w:szCs w:val="22"/>
        </w:rPr>
        <w:t>Táto zmluva nadobúda platnosť dňom jej podpisu oprávnenými zástupcami obidvoch Strán. Zmluva  nadobudne  účinnosť po kumulatívnom splnení nasledovných odkladacích podmienok:</w:t>
      </w:r>
    </w:p>
    <w:p w:rsidR="00941CCD" w:rsidRPr="00941CCD" w:rsidRDefault="00941CCD" w:rsidP="00941CCD">
      <w:pPr>
        <w:pStyle w:val="StylZarovnatdoblokuVlevo0cmPedsazen095cm"/>
        <w:rPr>
          <w:rFonts w:asciiTheme="minorHAnsi" w:hAnsiTheme="minorHAnsi" w:cstheme="minorHAnsi"/>
          <w:sz w:val="22"/>
          <w:szCs w:val="22"/>
        </w:rPr>
      </w:pPr>
      <w:r w:rsidRPr="00941CCD">
        <w:rPr>
          <w:rFonts w:asciiTheme="minorHAnsi" w:hAnsiTheme="minorHAnsi" w:cstheme="minorHAnsi"/>
          <w:sz w:val="22"/>
          <w:szCs w:val="22"/>
        </w:rPr>
        <w:tab/>
        <w:t xml:space="preserve">- Objednávateľovi bude doručená kladná správa z administratívnej kontroly verejného obstarávania, ktorou proces verejného obstarávania v zmysle </w:t>
      </w:r>
      <w:r w:rsidR="00787760">
        <w:rPr>
          <w:rFonts w:asciiTheme="minorHAnsi" w:hAnsiTheme="minorHAnsi" w:cstheme="minorHAnsi"/>
          <w:sz w:val="22"/>
          <w:szCs w:val="22"/>
        </w:rPr>
        <w:t>preambuly tejto zmluvy</w:t>
      </w:r>
      <w:r w:rsidRPr="00941CCD">
        <w:rPr>
          <w:rFonts w:asciiTheme="minorHAnsi" w:hAnsiTheme="minorHAnsi" w:cstheme="minorHAnsi"/>
          <w:sz w:val="22"/>
          <w:szCs w:val="22"/>
        </w:rPr>
        <w:t xml:space="preserve">  bude preukázateľne schválený Poskytovateľom NFP. V prípade záporného výsledku administratívnej kontroly tejto Zmluvy  Poskytovateľom NFP sa zmluvné strany dohodli, že táto zmluva sa od počiatku zrušuje. Zhotoviteľ vyhlasuje, že si neuplatní u Objednávateľa žiadny nárok na prípadnú vzniknutú škodu.</w:t>
      </w:r>
    </w:p>
    <w:p w:rsidR="00787760" w:rsidRDefault="00941CCD" w:rsidP="00941CCD">
      <w:pPr>
        <w:pStyle w:val="StylZarovnatdoblokuVlevo0cmPedsazen095cm"/>
        <w:rPr>
          <w:rFonts w:asciiTheme="minorHAnsi" w:hAnsiTheme="minorHAnsi" w:cstheme="minorHAnsi"/>
          <w:sz w:val="22"/>
          <w:szCs w:val="22"/>
        </w:rPr>
      </w:pPr>
      <w:r w:rsidRPr="00941CCD">
        <w:rPr>
          <w:rFonts w:asciiTheme="minorHAnsi" w:hAnsiTheme="minorHAnsi" w:cstheme="minorHAnsi"/>
          <w:sz w:val="22"/>
          <w:szCs w:val="22"/>
        </w:rPr>
        <w:tab/>
        <w:t>-  Zverejnenie zmluvy v zmysle platnej legislatívy</w:t>
      </w:r>
      <w:r w:rsidR="00F00341">
        <w:rPr>
          <w:rFonts w:asciiTheme="minorHAnsi" w:hAnsiTheme="minorHAnsi" w:cstheme="minorHAnsi"/>
          <w:sz w:val="22"/>
          <w:szCs w:val="22"/>
        </w:rPr>
        <w:t>.</w:t>
      </w:r>
    </w:p>
    <w:p w:rsidR="00290E28" w:rsidRPr="004C6C0F" w:rsidRDefault="00F00341" w:rsidP="00787760">
      <w:pPr>
        <w:pStyle w:val="StylZarovnatdoblokuVlevo0cmPedsazen095cm"/>
        <w:ind w:firstLine="0"/>
        <w:rPr>
          <w:rFonts w:asciiTheme="minorHAnsi" w:hAnsiTheme="minorHAnsi" w:cstheme="minorHAnsi"/>
          <w:sz w:val="22"/>
          <w:szCs w:val="22"/>
        </w:rPr>
      </w:pPr>
      <w:r w:rsidRPr="00F00341">
        <w:rPr>
          <w:rFonts w:asciiTheme="minorHAnsi" w:hAnsiTheme="minorHAnsi" w:cstheme="minorHAnsi"/>
          <w:sz w:val="22"/>
          <w:szCs w:val="22"/>
        </w:rPr>
        <w:t>Nadobudnutie účinnosti zmluvy</w:t>
      </w:r>
      <w:r w:rsidR="00787760" w:rsidRPr="00F00341">
        <w:rPr>
          <w:rFonts w:asciiTheme="minorHAnsi" w:hAnsiTheme="minorHAnsi" w:cstheme="minorHAnsi"/>
          <w:sz w:val="22"/>
          <w:szCs w:val="22"/>
        </w:rPr>
        <w:t>  dňom splnenia poslednej z týchto podmienok</w:t>
      </w:r>
      <w:r w:rsidRPr="00F00341">
        <w:rPr>
          <w:rFonts w:asciiTheme="minorHAnsi" w:hAnsiTheme="minorHAnsi" w:cstheme="minorHAnsi"/>
          <w:sz w:val="22"/>
          <w:szCs w:val="22"/>
        </w:rPr>
        <w:t>.</w:t>
      </w:r>
    </w:p>
    <w:p w:rsidR="00F81588" w:rsidRPr="004C6C0F" w:rsidRDefault="00787760" w:rsidP="00F81588">
      <w:pPr>
        <w:pStyle w:val="StylZarovnatdoblokuVlevo0cmPedsazen095cm"/>
        <w:rPr>
          <w:rFonts w:asciiTheme="minorHAnsi" w:hAnsiTheme="minorHAnsi" w:cstheme="minorHAnsi"/>
          <w:sz w:val="22"/>
          <w:szCs w:val="22"/>
        </w:rPr>
      </w:pPr>
      <w:r w:rsidRPr="004C6C0F">
        <w:rPr>
          <w:rFonts w:asciiTheme="minorHAnsi" w:hAnsiTheme="minorHAnsi" w:cstheme="minorHAnsi"/>
          <w:sz w:val="22"/>
          <w:szCs w:val="22"/>
        </w:rPr>
        <w:t>1</w:t>
      </w:r>
      <w:r>
        <w:rPr>
          <w:rFonts w:asciiTheme="minorHAnsi" w:hAnsiTheme="minorHAnsi" w:cstheme="minorHAnsi"/>
          <w:sz w:val="22"/>
          <w:szCs w:val="22"/>
        </w:rPr>
        <w:t>4</w:t>
      </w:r>
      <w:r w:rsidR="00F81588" w:rsidRPr="004C6C0F">
        <w:rPr>
          <w:rFonts w:asciiTheme="minorHAnsi" w:hAnsiTheme="minorHAnsi" w:cstheme="minorHAnsi"/>
          <w:sz w:val="22"/>
          <w:szCs w:val="22"/>
        </w:rPr>
        <w:t>.2</w:t>
      </w:r>
      <w:r>
        <w:rPr>
          <w:rFonts w:asciiTheme="minorHAnsi" w:hAnsiTheme="minorHAnsi" w:cstheme="minorHAnsi"/>
          <w:sz w:val="22"/>
          <w:szCs w:val="22"/>
        </w:rPr>
        <w:t>.</w:t>
      </w:r>
      <w:r w:rsidR="00F81588" w:rsidRPr="004C6C0F">
        <w:rPr>
          <w:rFonts w:asciiTheme="minorHAnsi" w:hAnsiTheme="minorHAnsi" w:cstheme="minorHAnsi"/>
          <w:sz w:val="22"/>
          <w:szCs w:val="22"/>
        </w:rPr>
        <w:tab/>
        <w:t>Vzťahy, ktoré nie sú výslovne upravené v tejto zmluve, sa budú riadiť príslušnými ustanoveniami platných právnych predpisov</w:t>
      </w:r>
      <w:r w:rsidR="00AF114B">
        <w:rPr>
          <w:rFonts w:asciiTheme="minorHAnsi" w:hAnsiTheme="minorHAnsi" w:cstheme="minorHAnsi"/>
          <w:sz w:val="22"/>
          <w:szCs w:val="22"/>
        </w:rPr>
        <w:t xml:space="preserve"> Slovenskej republiky, a to</w:t>
      </w:r>
      <w:r w:rsidR="00F81588" w:rsidRPr="004C6C0F">
        <w:rPr>
          <w:rFonts w:asciiTheme="minorHAnsi" w:hAnsiTheme="minorHAnsi" w:cstheme="minorHAnsi"/>
          <w:sz w:val="22"/>
          <w:szCs w:val="22"/>
        </w:rPr>
        <w:t xml:space="preserve"> najmä </w:t>
      </w:r>
      <w:r w:rsidR="00AF114B">
        <w:rPr>
          <w:rFonts w:asciiTheme="minorHAnsi" w:hAnsiTheme="minorHAnsi" w:cstheme="minorHAnsi"/>
          <w:sz w:val="22"/>
          <w:szCs w:val="22"/>
        </w:rPr>
        <w:t xml:space="preserve">ustanoveniami </w:t>
      </w:r>
      <w:r w:rsidR="00F81588" w:rsidRPr="004C6C0F">
        <w:rPr>
          <w:rFonts w:asciiTheme="minorHAnsi" w:hAnsiTheme="minorHAnsi" w:cstheme="minorHAnsi"/>
          <w:sz w:val="22"/>
          <w:szCs w:val="22"/>
        </w:rPr>
        <w:t>Obchodného zákonníka.</w:t>
      </w:r>
    </w:p>
    <w:p w:rsidR="00F81588" w:rsidRPr="004C6C0F" w:rsidRDefault="00787760" w:rsidP="00F81588">
      <w:pPr>
        <w:pStyle w:val="StylZarovnatdoblokuVlevo0cmPedsazen095cm"/>
        <w:rPr>
          <w:rFonts w:asciiTheme="minorHAnsi" w:hAnsiTheme="minorHAnsi" w:cstheme="minorHAnsi"/>
          <w:sz w:val="22"/>
          <w:szCs w:val="22"/>
        </w:rPr>
      </w:pPr>
      <w:r w:rsidRPr="004C6C0F">
        <w:rPr>
          <w:rFonts w:asciiTheme="minorHAnsi" w:hAnsiTheme="minorHAnsi" w:cstheme="minorHAnsi"/>
          <w:sz w:val="22"/>
          <w:szCs w:val="22"/>
        </w:rPr>
        <w:t>1</w:t>
      </w:r>
      <w:r>
        <w:rPr>
          <w:rFonts w:asciiTheme="minorHAnsi" w:hAnsiTheme="minorHAnsi" w:cstheme="minorHAnsi"/>
          <w:sz w:val="22"/>
          <w:szCs w:val="22"/>
        </w:rPr>
        <w:t>4</w:t>
      </w:r>
      <w:r w:rsidR="00F81588" w:rsidRPr="004C6C0F">
        <w:rPr>
          <w:rFonts w:asciiTheme="minorHAnsi" w:hAnsiTheme="minorHAnsi" w:cstheme="minorHAnsi"/>
          <w:sz w:val="22"/>
          <w:szCs w:val="22"/>
        </w:rPr>
        <w:t>.3</w:t>
      </w:r>
      <w:r>
        <w:rPr>
          <w:rFonts w:asciiTheme="minorHAnsi" w:hAnsiTheme="minorHAnsi" w:cstheme="minorHAnsi"/>
          <w:sz w:val="22"/>
          <w:szCs w:val="22"/>
        </w:rPr>
        <w:t>.</w:t>
      </w:r>
      <w:r w:rsidR="00F81588" w:rsidRPr="004C6C0F">
        <w:rPr>
          <w:rFonts w:asciiTheme="minorHAnsi" w:hAnsiTheme="minorHAnsi" w:cstheme="minorHAnsi"/>
          <w:sz w:val="22"/>
          <w:szCs w:val="22"/>
        </w:rPr>
        <w:tab/>
        <w:t>Zmluvné strany vyhlasujú, že zmluvu uzavreli slobodne a vážne, prečítali ju, jej obsahu porozumeli a na znak súhlasu ju vlastnoručne podpísali na to oprávnení zástupcovia zmluvných strán.</w:t>
      </w:r>
    </w:p>
    <w:p w:rsidR="00F81588" w:rsidRPr="004C6C0F" w:rsidRDefault="009A269E" w:rsidP="00F81588">
      <w:pPr>
        <w:pStyle w:val="StylZarovnatdoblokuVlevo0cmPedsazen095cm"/>
        <w:rPr>
          <w:rFonts w:asciiTheme="minorHAnsi" w:hAnsiTheme="minorHAnsi" w:cstheme="minorHAnsi"/>
          <w:sz w:val="22"/>
          <w:szCs w:val="22"/>
        </w:rPr>
      </w:pPr>
      <w:r w:rsidRPr="004C6C0F">
        <w:rPr>
          <w:rFonts w:asciiTheme="minorHAnsi" w:hAnsiTheme="minorHAnsi" w:cstheme="minorHAnsi"/>
          <w:sz w:val="22"/>
          <w:szCs w:val="22"/>
        </w:rPr>
        <w:t>1</w:t>
      </w:r>
      <w:r>
        <w:rPr>
          <w:rFonts w:asciiTheme="minorHAnsi" w:hAnsiTheme="minorHAnsi" w:cstheme="minorHAnsi"/>
          <w:sz w:val="22"/>
          <w:szCs w:val="22"/>
        </w:rPr>
        <w:t>4</w:t>
      </w:r>
      <w:r w:rsidR="00F81588" w:rsidRPr="004C6C0F">
        <w:rPr>
          <w:rFonts w:asciiTheme="minorHAnsi" w:hAnsiTheme="minorHAnsi" w:cstheme="minorHAnsi"/>
          <w:sz w:val="22"/>
          <w:szCs w:val="22"/>
        </w:rPr>
        <w:t>.4</w:t>
      </w:r>
      <w:r>
        <w:rPr>
          <w:rFonts w:asciiTheme="minorHAnsi" w:hAnsiTheme="minorHAnsi" w:cstheme="minorHAnsi"/>
          <w:sz w:val="22"/>
          <w:szCs w:val="22"/>
        </w:rPr>
        <w:t>.</w:t>
      </w:r>
      <w:r w:rsidR="00F81588" w:rsidRPr="004C6C0F">
        <w:rPr>
          <w:rFonts w:asciiTheme="minorHAnsi" w:hAnsiTheme="minorHAnsi" w:cstheme="minorHAnsi"/>
          <w:sz w:val="22"/>
          <w:szCs w:val="22"/>
        </w:rPr>
        <w:tab/>
        <w:t>Zmluvu možno zmeniť alebo doplniť len formou písomných dodatkov, a to po predchádzajúcej dohode zmluvných strán.</w:t>
      </w:r>
    </w:p>
    <w:p w:rsidR="00F81588" w:rsidRPr="004C6C0F" w:rsidRDefault="009A269E" w:rsidP="005F773A">
      <w:pPr>
        <w:pStyle w:val="StylZarovnatdoblokuVlevo0cmPedsazen095cm"/>
        <w:rPr>
          <w:rFonts w:asciiTheme="minorHAnsi" w:hAnsiTheme="minorHAnsi" w:cstheme="minorHAnsi"/>
          <w:sz w:val="22"/>
          <w:szCs w:val="22"/>
        </w:rPr>
      </w:pPr>
      <w:r w:rsidRPr="004C6C0F">
        <w:rPr>
          <w:rFonts w:asciiTheme="minorHAnsi" w:hAnsiTheme="minorHAnsi" w:cstheme="minorHAnsi"/>
          <w:sz w:val="22"/>
          <w:szCs w:val="22"/>
        </w:rPr>
        <w:t>1</w:t>
      </w:r>
      <w:r>
        <w:rPr>
          <w:rFonts w:asciiTheme="minorHAnsi" w:hAnsiTheme="minorHAnsi" w:cstheme="minorHAnsi"/>
          <w:sz w:val="22"/>
          <w:szCs w:val="22"/>
        </w:rPr>
        <w:t>4</w:t>
      </w:r>
      <w:r w:rsidR="005E09AB">
        <w:rPr>
          <w:rFonts w:asciiTheme="minorHAnsi" w:hAnsiTheme="minorHAnsi" w:cstheme="minorHAnsi"/>
          <w:sz w:val="22"/>
          <w:szCs w:val="22"/>
        </w:rPr>
        <w:t>.5</w:t>
      </w:r>
      <w:r>
        <w:rPr>
          <w:rFonts w:asciiTheme="minorHAnsi" w:hAnsiTheme="minorHAnsi" w:cstheme="minorHAnsi"/>
          <w:sz w:val="22"/>
          <w:szCs w:val="22"/>
        </w:rPr>
        <w:t>.</w:t>
      </w:r>
      <w:r w:rsidR="005E09AB">
        <w:rPr>
          <w:rFonts w:asciiTheme="minorHAnsi" w:hAnsiTheme="minorHAnsi" w:cstheme="minorHAnsi"/>
          <w:sz w:val="22"/>
          <w:szCs w:val="22"/>
        </w:rPr>
        <w:tab/>
        <w:t>Táto zmluva je vypracovaná v</w:t>
      </w:r>
      <w:r w:rsidR="00F81588" w:rsidRPr="004C6C0F">
        <w:rPr>
          <w:rFonts w:asciiTheme="minorHAnsi" w:hAnsiTheme="minorHAnsi" w:cstheme="minorHAnsi"/>
          <w:sz w:val="22"/>
          <w:szCs w:val="22"/>
        </w:rPr>
        <w:t xml:space="preserve"> štyroch vyhotoveniach, z ktorých </w:t>
      </w:r>
      <w:r w:rsidR="005E09AB">
        <w:rPr>
          <w:rFonts w:asciiTheme="minorHAnsi" w:hAnsiTheme="minorHAnsi" w:cstheme="minorHAnsi"/>
          <w:sz w:val="22"/>
          <w:szCs w:val="22"/>
        </w:rPr>
        <w:t>tri</w:t>
      </w:r>
      <w:r w:rsidR="00F81588" w:rsidRPr="004C6C0F">
        <w:rPr>
          <w:rFonts w:asciiTheme="minorHAnsi" w:hAnsiTheme="minorHAnsi" w:cstheme="minorHAnsi"/>
          <w:sz w:val="22"/>
          <w:szCs w:val="22"/>
        </w:rPr>
        <w:t xml:space="preserve"> si ponechá objednávateľ a </w:t>
      </w:r>
      <w:r w:rsidR="004C6C0F">
        <w:rPr>
          <w:rFonts w:asciiTheme="minorHAnsi" w:hAnsiTheme="minorHAnsi" w:cstheme="minorHAnsi"/>
          <w:sz w:val="22"/>
          <w:szCs w:val="22"/>
        </w:rPr>
        <w:t>jedno</w:t>
      </w:r>
      <w:r w:rsidR="00F81588" w:rsidRPr="004C6C0F">
        <w:rPr>
          <w:rFonts w:asciiTheme="minorHAnsi" w:hAnsiTheme="minorHAnsi" w:cstheme="minorHAnsi"/>
          <w:sz w:val="22"/>
          <w:szCs w:val="22"/>
        </w:rPr>
        <w:t xml:space="preserve"> </w:t>
      </w:r>
      <w:r w:rsidR="00CB590B">
        <w:rPr>
          <w:rFonts w:asciiTheme="minorHAnsi" w:hAnsiTheme="minorHAnsi" w:cstheme="minorHAnsi"/>
          <w:sz w:val="22"/>
          <w:szCs w:val="22"/>
        </w:rPr>
        <w:t>Zhotoviteľ</w:t>
      </w:r>
      <w:r w:rsidR="00F81588" w:rsidRPr="004C6C0F">
        <w:rPr>
          <w:rFonts w:asciiTheme="minorHAnsi" w:hAnsiTheme="minorHAnsi" w:cstheme="minorHAnsi"/>
          <w:sz w:val="22"/>
          <w:szCs w:val="22"/>
        </w:rPr>
        <w:t>.</w:t>
      </w:r>
    </w:p>
    <w:p w:rsidR="005E09AB" w:rsidRDefault="005E09AB" w:rsidP="004C6C0F">
      <w:pPr>
        <w:pStyle w:val="StylZarovnatdoblokuVlevo0cmPedsazen095cm"/>
        <w:tabs>
          <w:tab w:val="left" w:pos="5103"/>
        </w:tabs>
        <w:rPr>
          <w:rFonts w:asciiTheme="minorHAnsi" w:hAnsiTheme="minorHAnsi" w:cstheme="minorHAnsi"/>
          <w:sz w:val="22"/>
          <w:szCs w:val="22"/>
        </w:rPr>
      </w:pPr>
    </w:p>
    <w:p w:rsidR="00F81588" w:rsidRPr="004C6C0F" w:rsidRDefault="000524FF" w:rsidP="004C6C0F">
      <w:pPr>
        <w:pStyle w:val="StylZarovnatdoblokuVlevo0cmPedsazen095cm"/>
        <w:tabs>
          <w:tab w:val="left" w:pos="5103"/>
        </w:tabs>
        <w:rPr>
          <w:rFonts w:asciiTheme="minorHAnsi" w:hAnsiTheme="minorHAnsi" w:cstheme="minorHAnsi"/>
          <w:sz w:val="22"/>
          <w:szCs w:val="22"/>
        </w:rPr>
      </w:pPr>
      <w:r w:rsidRPr="004C6C0F">
        <w:rPr>
          <w:rFonts w:asciiTheme="minorHAnsi" w:hAnsiTheme="minorHAnsi" w:cstheme="minorHAnsi"/>
          <w:sz w:val="22"/>
          <w:szCs w:val="22"/>
        </w:rPr>
        <w:t>V</w:t>
      </w:r>
      <w:r w:rsidR="005E09AB">
        <w:rPr>
          <w:rFonts w:asciiTheme="minorHAnsi" w:hAnsiTheme="minorHAnsi" w:cstheme="minorHAnsi"/>
          <w:sz w:val="22"/>
          <w:szCs w:val="22"/>
        </w:rPr>
        <w:t> Oravskej Lesnej,</w:t>
      </w:r>
      <w:r w:rsidR="00F81588" w:rsidRPr="004C6C0F">
        <w:rPr>
          <w:rFonts w:asciiTheme="minorHAnsi" w:hAnsiTheme="minorHAnsi" w:cstheme="minorHAnsi"/>
          <w:sz w:val="22"/>
          <w:szCs w:val="22"/>
        </w:rPr>
        <w:t xml:space="preserve"> dňa...............:</w:t>
      </w:r>
      <w:r w:rsidR="00F81588" w:rsidRPr="004C6C0F">
        <w:rPr>
          <w:rFonts w:asciiTheme="minorHAnsi" w:hAnsiTheme="minorHAnsi" w:cstheme="minorHAnsi"/>
          <w:sz w:val="22"/>
          <w:szCs w:val="22"/>
        </w:rPr>
        <w:tab/>
      </w:r>
      <w:r w:rsidR="00290E28" w:rsidRPr="004C6C0F">
        <w:rPr>
          <w:rFonts w:asciiTheme="minorHAnsi" w:hAnsiTheme="minorHAnsi" w:cstheme="minorHAnsi"/>
          <w:sz w:val="22"/>
          <w:szCs w:val="22"/>
        </w:rPr>
        <w:t>V ............... dňa...............:</w:t>
      </w:r>
      <w:r w:rsidR="00290E28" w:rsidRPr="004C6C0F">
        <w:rPr>
          <w:rFonts w:asciiTheme="minorHAnsi" w:hAnsiTheme="minorHAnsi" w:cstheme="minorHAnsi"/>
          <w:sz w:val="22"/>
          <w:szCs w:val="22"/>
        </w:rPr>
        <w:tab/>
      </w:r>
      <w:r w:rsidR="004C6C0F">
        <w:rPr>
          <w:rFonts w:asciiTheme="minorHAnsi" w:hAnsiTheme="minorHAnsi" w:cstheme="minorHAnsi"/>
          <w:sz w:val="22"/>
          <w:szCs w:val="22"/>
        </w:rPr>
        <w:tab/>
      </w:r>
    </w:p>
    <w:p w:rsidR="005E09AB" w:rsidRDefault="005E09AB" w:rsidP="004C6C0F">
      <w:pPr>
        <w:pStyle w:val="StylZarovnatdoblokuVlevo0cmPedsazen095cm"/>
        <w:tabs>
          <w:tab w:val="left" w:pos="5103"/>
        </w:tabs>
        <w:rPr>
          <w:rFonts w:asciiTheme="minorHAnsi" w:hAnsiTheme="minorHAnsi" w:cstheme="minorHAnsi"/>
          <w:sz w:val="22"/>
          <w:szCs w:val="22"/>
        </w:rPr>
      </w:pPr>
      <w:bookmarkStart w:id="0" w:name="_GoBack"/>
      <w:bookmarkEnd w:id="0"/>
    </w:p>
    <w:p w:rsidR="00F81588" w:rsidRPr="004C6C0F" w:rsidRDefault="004C6C0F" w:rsidP="004C6C0F">
      <w:pPr>
        <w:pStyle w:val="StylZarovnatdoblokuVlevo0cmPedsazen095cm"/>
        <w:tabs>
          <w:tab w:val="left" w:pos="5103"/>
        </w:tabs>
        <w:rPr>
          <w:rFonts w:asciiTheme="minorHAnsi" w:hAnsiTheme="minorHAnsi" w:cstheme="minorHAnsi"/>
          <w:sz w:val="22"/>
          <w:szCs w:val="22"/>
        </w:rPr>
      </w:pPr>
      <w:r>
        <w:rPr>
          <w:rFonts w:asciiTheme="minorHAnsi" w:hAnsiTheme="minorHAnsi" w:cstheme="minorHAnsi"/>
          <w:sz w:val="22"/>
          <w:szCs w:val="22"/>
        </w:rPr>
        <w:t>Objednávateľ:</w:t>
      </w:r>
      <w:r w:rsidR="00F81588" w:rsidRPr="004C6C0F">
        <w:rPr>
          <w:rFonts w:asciiTheme="minorHAnsi" w:hAnsiTheme="minorHAnsi" w:cstheme="minorHAnsi"/>
          <w:sz w:val="22"/>
          <w:szCs w:val="22"/>
        </w:rPr>
        <w:tab/>
      </w:r>
      <w:r w:rsidR="00CB590B">
        <w:rPr>
          <w:rFonts w:asciiTheme="minorHAnsi" w:hAnsiTheme="minorHAnsi" w:cstheme="minorHAnsi"/>
          <w:sz w:val="22"/>
          <w:szCs w:val="22"/>
        </w:rPr>
        <w:t>Zhotoviteľ</w:t>
      </w:r>
      <w:r w:rsidR="00F81588" w:rsidRPr="004C6C0F">
        <w:rPr>
          <w:rFonts w:asciiTheme="minorHAnsi" w:hAnsiTheme="minorHAnsi" w:cstheme="minorHAnsi"/>
          <w:sz w:val="22"/>
          <w:szCs w:val="22"/>
        </w:rPr>
        <w:t>:</w:t>
      </w:r>
    </w:p>
    <w:p w:rsidR="00F81588" w:rsidRDefault="00F81588" w:rsidP="004C6C0F">
      <w:pPr>
        <w:pStyle w:val="StylZarovnatdoblokuVlevo0cmPedsazen095cm"/>
        <w:ind w:left="0" w:firstLine="0"/>
        <w:rPr>
          <w:rFonts w:asciiTheme="minorHAnsi" w:hAnsiTheme="minorHAnsi" w:cstheme="minorHAnsi"/>
          <w:sz w:val="22"/>
          <w:szCs w:val="22"/>
        </w:rPr>
      </w:pPr>
    </w:p>
    <w:p w:rsidR="005F773A" w:rsidRPr="004C6C0F" w:rsidRDefault="005F773A" w:rsidP="004C6C0F">
      <w:pPr>
        <w:pStyle w:val="StylZarovnatdoblokuVlevo0cmPedsazen095cm"/>
        <w:ind w:left="0" w:firstLine="0"/>
        <w:rPr>
          <w:rFonts w:asciiTheme="minorHAnsi" w:hAnsiTheme="minorHAnsi" w:cstheme="minorHAnsi"/>
          <w:sz w:val="22"/>
          <w:szCs w:val="22"/>
        </w:rPr>
      </w:pPr>
    </w:p>
    <w:p w:rsidR="00F81588" w:rsidRPr="004C6C0F" w:rsidRDefault="00F81588" w:rsidP="00F81588">
      <w:pPr>
        <w:pStyle w:val="StylZarovnatdoblokuVlevo0cmPedsazen095cm"/>
        <w:rPr>
          <w:rFonts w:asciiTheme="minorHAnsi" w:hAnsiTheme="minorHAnsi" w:cstheme="minorHAnsi"/>
          <w:sz w:val="22"/>
          <w:szCs w:val="22"/>
        </w:rPr>
      </w:pPr>
      <w:r w:rsidRPr="004C6C0F">
        <w:rPr>
          <w:rFonts w:asciiTheme="minorHAnsi" w:hAnsiTheme="minorHAnsi" w:cstheme="minorHAnsi"/>
          <w:sz w:val="22"/>
          <w:szCs w:val="22"/>
        </w:rPr>
        <w:t>–––––––––––––––––––––––</w:t>
      </w:r>
      <w:r w:rsidRPr="004C6C0F">
        <w:rPr>
          <w:rFonts w:asciiTheme="minorHAnsi" w:hAnsiTheme="minorHAnsi" w:cstheme="minorHAnsi"/>
          <w:sz w:val="22"/>
          <w:szCs w:val="22"/>
        </w:rPr>
        <w:tab/>
      </w:r>
      <w:r w:rsidRPr="004C6C0F">
        <w:rPr>
          <w:rFonts w:asciiTheme="minorHAnsi" w:hAnsiTheme="minorHAnsi" w:cstheme="minorHAnsi"/>
          <w:sz w:val="22"/>
          <w:szCs w:val="22"/>
        </w:rPr>
        <w:tab/>
      </w:r>
      <w:r w:rsidRPr="004C6C0F">
        <w:rPr>
          <w:rFonts w:asciiTheme="minorHAnsi" w:hAnsiTheme="minorHAnsi" w:cstheme="minorHAnsi"/>
          <w:sz w:val="22"/>
          <w:szCs w:val="22"/>
        </w:rPr>
        <w:tab/>
      </w:r>
      <w:r w:rsidRPr="004C6C0F">
        <w:rPr>
          <w:rFonts w:asciiTheme="minorHAnsi" w:hAnsiTheme="minorHAnsi" w:cstheme="minorHAnsi"/>
          <w:sz w:val="22"/>
          <w:szCs w:val="22"/>
        </w:rPr>
        <w:tab/>
        <w:t xml:space="preserve"> –––––––––––––––––––––––</w:t>
      </w:r>
    </w:p>
    <w:p w:rsidR="0026784A" w:rsidRPr="005F773A" w:rsidRDefault="005E09AB" w:rsidP="005F773A">
      <w:pPr>
        <w:pStyle w:val="StylZarovnatdoblokuVlevo0cmPedsazen095cm"/>
        <w:rPr>
          <w:rFonts w:ascii="Calibri" w:hAnsi="Calibri" w:cs="Calibri"/>
          <w:sz w:val="22"/>
          <w:szCs w:val="22"/>
        </w:rPr>
      </w:pPr>
      <w:r w:rsidRPr="005E09AB">
        <w:rPr>
          <w:rFonts w:ascii="Calibri" w:hAnsi="Calibri" w:cs="Calibri"/>
          <w:sz w:val="22"/>
          <w:szCs w:val="22"/>
        </w:rPr>
        <w:t xml:space="preserve">Miroslav </w:t>
      </w:r>
      <w:proofErr w:type="spellStart"/>
      <w:r w:rsidRPr="005E09AB">
        <w:rPr>
          <w:rFonts w:ascii="Calibri" w:hAnsi="Calibri" w:cs="Calibri"/>
          <w:sz w:val="22"/>
          <w:szCs w:val="22"/>
        </w:rPr>
        <w:t>Czurilla</w:t>
      </w:r>
      <w:proofErr w:type="spellEnd"/>
      <w:r w:rsidR="00D21A19">
        <w:rPr>
          <w:rFonts w:ascii="Calibri" w:hAnsi="Calibri" w:cs="Calibri"/>
          <w:sz w:val="22"/>
          <w:szCs w:val="22"/>
        </w:rPr>
        <w:t xml:space="preserve">, </w:t>
      </w:r>
      <w:r>
        <w:rPr>
          <w:rFonts w:ascii="Calibri" w:hAnsi="Calibri" w:cs="Calibri"/>
          <w:sz w:val="22"/>
          <w:szCs w:val="22"/>
        </w:rPr>
        <w:t>konateľ</w:t>
      </w:r>
    </w:p>
    <w:sectPr w:rsidR="0026784A" w:rsidRPr="005F773A" w:rsidSect="00284017">
      <w:footerReference w:type="even" r:id="rId8"/>
      <w:footerReference w:type="default" r:id="rId9"/>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AE8" w:rsidRDefault="00A03AE8">
      <w:r>
        <w:separator/>
      </w:r>
    </w:p>
  </w:endnote>
  <w:endnote w:type="continuationSeparator" w:id="0">
    <w:p w:rsidR="00A03AE8" w:rsidRDefault="00A0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AE8" w:rsidRDefault="00405B62" w:rsidP="00284017">
    <w:pPr>
      <w:pStyle w:val="Pta"/>
      <w:framePr w:wrap="around" w:vAnchor="text" w:hAnchor="margin" w:xAlign="center" w:y="1"/>
      <w:rPr>
        <w:rStyle w:val="slostrany"/>
      </w:rPr>
    </w:pPr>
    <w:r>
      <w:rPr>
        <w:rStyle w:val="slostrany"/>
      </w:rPr>
      <w:fldChar w:fldCharType="begin"/>
    </w:r>
    <w:r w:rsidR="00A03AE8">
      <w:rPr>
        <w:rStyle w:val="slostrany"/>
      </w:rPr>
      <w:instrText xml:space="preserve">PAGE  </w:instrText>
    </w:r>
    <w:r>
      <w:rPr>
        <w:rStyle w:val="slostrany"/>
      </w:rPr>
      <w:fldChar w:fldCharType="end"/>
    </w:r>
  </w:p>
  <w:p w:rsidR="00A03AE8" w:rsidRDefault="00A03AE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AE8" w:rsidRDefault="00405B62" w:rsidP="00284017">
    <w:pPr>
      <w:pStyle w:val="Pta"/>
      <w:framePr w:wrap="around" w:vAnchor="text" w:hAnchor="page" w:x="5918" w:y="321"/>
      <w:rPr>
        <w:rStyle w:val="slostrany"/>
      </w:rPr>
    </w:pPr>
    <w:r>
      <w:rPr>
        <w:rStyle w:val="slostrany"/>
      </w:rPr>
      <w:fldChar w:fldCharType="begin"/>
    </w:r>
    <w:r w:rsidR="00A03AE8">
      <w:rPr>
        <w:rStyle w:val="slostrany"/>
      </w:rPr>
      <w:instrText xml:space="preserve">PAGE  </w:instrText>
    </w:r>
    <w:r>
      <w:rPr>
        <w:rStyle w:val="slostrany"/>
      </w:rPr>
      <w:fldChar w:fldCharType="separate"/>
    </w:r>
    <w:r w:rsidR="00B23C6D">
      <w:rPr>
        <w:rStyle w:val="slostrany"/>
        <w:noProof/>
      </w:rPr>
      <w:t>1</w:t>
    </w:r>
    <w:r>
      <w:rPr>
        <w:rStyle w:val="slostrany"/>
      </w:rPr>
      <w:fldChar w:fldCharType="end"/>
    </w:r>
  </w:p>
  <w:p w:rsidR="00A03AE8" w:rsidRPr="009C3718" w:rsidRDefault="00A03AE8" w:rsidP="00284017">
    <w:pPr>
      <w:pStyle w:val="Pt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AE8" w:rsidRDefault="00A03AE8">
      <w:r>
        <w:separator/>
      </w:r>
    </w:p>
  </w:footnote>
  <w:footnote w:type="continuationSeparator" w:id="0">
    <w:p w:rsidR="00A03AE8" w:rsidRDefault="00A03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41C1"/>
    <w:multiLevelType w:val="multilevel"/>
    <w:tmpl w:val="041B001F"/>
    <w:numStyleLink w:val="StylVcerovov1"/>
  </w:abstractNum>
  <w:abstractNum w:abstractNumId="1" w15:restartNumberingAfterBreak="0">
    <w:nsid w:val="19AE527A"/>
    <w:multiLevelType w:val="multilevel"/>
    <w:tmpl w:val="A276F988"/>
    <w:lvl w:ilvl="0">
      <w:start w:val="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2637407E"/>
    <w:multiLevelType w:val="multilevel"/>
    <w:tmpl w:val="D9D0996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96664FF"/>
    <w:multiLevelType w:val="hybridMultilevel"/>
    <w:tmpl w:val="D320E834"/>
    <w:lvl w:ilvl="0" w:tplc="8B248D90">
      <w:start w:val="1"/>
      <w:numFmt w:val="bullet"/>
      <w:lvlText w:val="-"/>
      <w:lvlJc w:val="left"/>
      <w:pPr>
        <w:tabs>
          <w:tab w:val="num" w:pos="1728"/>
        </w:tabs>
        <w:ind w:left="1728" w:hanging="360"/>
      </w:pPr>
      <w:rPr>
        <w:rFonts w:ascii="Times New Roman" w:hAnsi="Times New Roman" w:cs="Times New Roman" w:hint="default"/>
      </w:rPr>
    </w:lvl>
    <w:lvl w:ilvl="1" w:tplc="041B0003">
      <w:start w:val="1"/>
      <w:numFmt w:val="bullet"/>
      <w:lvlText w:val="o"/>
      <w:lvlJc w:val="left"/>
      <w:pPr>
        <w:tabs>
          <w:tab w:val="num" w:pos="2448"/>
        </w:tabs>
        <w:ind w:left="2448" w:hanging="360"/>
      </w:pPr>
      <w:rPr>
        <w:rFonts w:ascii="Courier New" w:hAnsi="Courier New" w:cs="Courier New" w:hint="default"/>
      </w:rPr>
    </w:lvl>
    <w:lvl w:ilvl="2" w:tplc="041B0005" w:tentative="1">
      <w:start w:val="1"/>
      <w:numFmt w:val="bullet"/>
      <w:lvlText w:val=""/>
      <w:lvlJc w:val="left"/>
      <w:pPr>
        <w:tabs>
          <w:tab w:val="num" w:pos="3168"/>
        </w:tabs>
        <w:ind w:left="3168" w:hanging="360"/>
      </w:pPr>
      <w:rPr>
        <w:rFonts w:ascii="Wingdings" w:hAnsi="Wingdings" w:hint="default"/>
      </w:rPr>
    </w:lvl>
    <w:lvl w:ilvl="3" w:tplc="041B0001" w:tentative="1">
      <w:start w:val="1"/>
      <w:numFmt w:val="bullet"/>
      <w:lvlText w:val=""/>
      <w:lvlJc w:val="left"/>
      <w:pPr>
        <w:tabs>
          <w:tab w:val="num" w:pos="3888"/>
        </w:tabs>
        <w:ind w:left="3888" w:hanging="360"/>
      </w:pPr>
      <w:rPr>
        <w:rFonts w:ascii="Symbol" w:hAnsi="Symbol" w:hint="default"/>
      </w:rPr>
    </w:lvl>
    <w:lvl w:ilvl="4" w:tplc="041B0003" w:tentative="1">
      <w:start w:val="1"/>
      <w:numFmt w:val="bullet"/>
      <w:lvlText w:val="o"/>
      <w:lvlJc w:val="left"/>
      <w:pPr>
        <w:tabs>
          <w:tab w:val="num" w:pos="4608"/>
        </w:tabs>
        <w:ind w:left="4608" w:hanging="360"/>
      </w:pPr>
      <w:rPr>
        <w:rFonts w:ascii="Courier New" w:hAnsi="Courier New" w:cs="Courier New" w:hint="default"/>
      </w:rPr>
    </w:lvl>
    <w:lvl w:ilvl="5" w:tplc="041B0005" w:tentative="1">
      <w:start w:val="1"/>
      <w:numFmt w:val="bullet"/>
      <w:lvlText w:val=""/>
      <w:lvlJc w:val="left"/>
      <w:pPr>
        <w:tabs>
          <w:tab w:val="num" w:pos="5328"/>
        </w:tabs>
        <w:ind w:left="5328" w:hanging="360"/>
      </w:pPr>
      <w:rPr>
        <w:rFonts w:ascii="Wingdings" w:hAnsi="Wingdings" w:hint="default"/>
      </w:rPr>
    </w:lvl>
    <w:lvl w:ilvl="6" w:tplc="041B0001" w:tentative="1">
      <w:start w:val="1"/>
      <w:numFmt w:val="bullet"/>
      <w:lvlText w:val=""/>
      <w:lvlJc w:val="left"/>
      <w:pPr>
        <w:tabs>
          <w:tab w:val="num" w:pos="6048"/>
        </w:tabs>
        <w:ind w:left="6048" w:hanging="360"/>
      </w:pPr>
      <w:rPr>
        <w:rFonts w:ascii="Symbol" w:hAnsi="Symbol" w:hint="default"/>
      </w:rPr>
    </w:lvl>
    <w:lvl w:ilvl="7" w:tplc="041B0003" w:tentative="1">
      <w:start w:val="1"/>
      <w:numFmt w:val="bullet"/>
      <w:lvlText w:val="o"/>
      <w:lvlJc w:val="left"/>
      <w:pPr>
        <w:tabs>
          <w:tab w:val="num" w:pos="6768"/>
        </w:tabs>
        <w:ind w:left="6768" w:hanging="360"/>
      </w:pPr>
      <w:rPr>
        <w:rFonts w:ascii="Courier New" w:hAnsi="Courier New" w:cs="Courier New" w:hint="default"/>
      </w:rPr>
    </w:lvl>
    <w:lvl w:ilvl="8" w:tplc="041B0005" w:tentative="1">
      <w:start w:val="1"/>
      <w:numFmt w:val="bullet"/>
      <w:lvlText w:val=""/>
      <w:lvlJc w:val="left"/>
      <w:pPr>
        <w:tabs>
          <w:tab w:val="num" w:pos="7488"/>
        </w:tabs>
        <w:ind w:left="7488" w:hanging="360"/>
      </w:pPr>
      <w:rPr>
        <w:rFonts w:ascii="Wingdings" w:hAnsi="Wingdings" w:hint="default"/>
      </w:rPr>
    </w:lvl>
  </w:abstractNum>
  <w:abstractNum w:abstractNumId="4" w15:restartNumberingAfterBreak="0">
    <w:nsid w:val="2AE0031D"/>
    <w:multiLevelType w:val="multilevel"/>
    <w:tmpl w:val="041B001F"/>
    <w:styleLink w:val="StylVcerovov1"/>
    <w:lvl w:ilvl="0">
      <w:start w:val="1"/>
      <w:numFmt w:val="decimal"/>
      <w:lvlText w:val="%1."/>
      <w:lvlJc w:val="left"/>
      <w:pPr>
        <w:tabs>
          <w:tab w:val="num" w:pos="360"/>
        </w:tabs>
        <w:ind w:left="360" w:hanging="360"/>
      </w:pPr>
      <w:rPr>
        <w:b/>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B3F4447"/>
    <w:multiLevelType w:val="hybridMultilevel"/>
    <w:tmpl w:val="3580CE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EEE2A9C"/>
    <w:multiLevelType w:val="hybridMultilevel"/>
    <w:tmpl w:val="91DC3F90"/>
    <w:lvl w:ilvl="0" w:tplc="E3DABBC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3A424105"/>
    <w:multiLevelType w:val="hybridMultilevel"/>
    <w:tmpl w:val="1E24CD28"/>
    <w:lvl w:ilvl="0" w:tplc="92A6709C">
      <w:start w:val="1"/>
      <w:numFmt w:val="decimal"/>
      <w:lvlText w:val="1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2804FDC"/>
    <w:multiLevelType w:val="hybridMultilevel"/>
    <w:tmpl w:val="EB580F16"/>
    <w:lvl w:ilvl="0" w:tplc="02F4C52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79D7747"/>
    <w:multiLevelType w:val="hybridMultilevel"/>
    <w:tmpl w:val="72523F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03D5CC2"/>
    <w:multiLevelType w:val="multilevel"/>
    <w:tmpl w:val="989C0C28"/>
    <w:lvl w:ilvl="0">
      <w:start w:val="7"/>
      <w:numFmt w:val="decimal"/>
      <w:lvlText w:val="%1"/>
      <w:lvlJc w:val="left"/>
      <w:pPr>
        <w:tabs>
          <w:tab w:val="num" w:pos="705"/>
        </w:tabs>
        <w:ind w:left="705" w:hanging="705"/>
      </w:pPr>
      <w:rPr>
        <w:rFonts w:hint="default"/>
      </w:rPr>
    </w:lvl>
    <w:lvl w:ilvl="1">
      <w:start w:val="1"/>
      <w:numFmt w:val="decimal"/>
      <w:lvlText w:val="8.%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51A637F"/>
    <w:multiLevelType w:val="hybridMultilevel"/>
    <w:tmpl w:val="ECA077BA"/>
    <w:lvl w:ilvl="0" w:tplc="90FA5698">
      <w:start w:val="1"/>
      <w:numFmt w:val="decimal"/>
      <w:lvlText w:val="1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E5571FE"/>
    <w:multiLevelType w:val="hybridMultilevel"/>
    <w:tmpl w:val="BA828B40"/>
    <w:lvl w:ilvl="0" w:tplc="8514F814">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4955900"/>
    <w:multiLevelType w:val="multilevel"/>
    <w:tmpl w:val="6116209E"/>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6D33C53"/>
    <w:multiLevelType w:val="hybridMultilevel"/>
    <w:tmpl w:val="8DFC6C66"/>
    <w:lvl w:ilvl="0" w:tplc="CB703E40">
      <w:start w:val="1"/>
      <w:numFmt w:val="decimal"/>
      <w:lvlText w:val="%1."/>
      <w:lvlJc w:val="left"/>
      <w:pPr>
        <w:ind w:left="1814" w:hanging="176"/>
      </w:pPr>
      <w:rPr>
        <w:rFonts w:ascii="Times New Roman" w:hAnsi="Times New Roman" w:cs="Times New Roman" w:hint="default"/>
        <w:b/>
      </w:rPr>
    </w:lvl>
    <w:lvl w:ilvl="1" w:tplc="041B0019" w:tentative="1">
      <w:start w:val="1"/>
      <w:numFmt w:val="lowerLetter"/>
      <w:lvlText w:val="%2."/>
      <w:lvlJc w:val="left"/>
      <w:pPr>
        <w:ind w:left="2718" w:hanging="360"/>
      </w:pPr>
    </w:lvl>
    <w:lvl w:ilvl="2" w:tplc="041B001B" w:tentative="1">
      <w:start w:val="1"/>
      <w:numFmt w:val="lowerRoman"/>
      <w:lvlText w:val="%3."/>
      <w:lvlJc w:val="right"/>
      <w:pPr>
        <w:ind w:left="3438" w:hanging="180"/>
      </w:pPr>
    </w:lvl>
    <w:lvl w:ilvl="3" w:tplc="041B000F" w:tentative="1">
      <w:start w:val="1"/>
      <w:numFmt w:val="decimal"/>
      <w:lvlText w:val="%4."/>
      <w:lvlJc w:val="left"/>
      <w:pPr>
        <w:ind w:left="4158" w:hanging="360"/>
      </w:pPr>
    </w:lvl>
    <w:lvl w:ilvl="4" w:tplc="041B0019" w:tentative="1">
      <w:start w:val="1"/>
      <w:numFmt w:val="lowerLetter"/>
      <w:lvlText w:val="%5."/>
      <w:lvlJc w:val="left"/>
      <w:pPr>
        <w:ind w:left="4878" w:hanging="360"/>
      </w:pPr>
    </w:lvl>
    <w:lvl w:ilvl="5" w:tplc="041B001B" w:tentative="1">
      <w:start w:val="1"/>
      <w:numFmt w:val="lowerRoman"/>
      <w:lvlText w:val="%6."/>
      <w:lvlJc w:val="right"/>
      <w:pPr>
        <w:ind w:left="5598" w:hanging="180"/>
      </w:pPr>
    </w:lvl>
    <w:lvl w:ilvl="6" w:tplc="041B000F" w:tentative="1">
      <w:start w:val="1"/>
      <w:numFmt w:val="decimal"/>
      <w:lvlText w:val="%7."/>
      <w:lvlJc w:val="left"/>
      <w:pPr>
        <w:ind w:left="6318" w:hanging="360"/>
      </w:pPr>
    </w:lvl>
    <w:lvl w:ilvl="7" w:tplc="041B0019" w:tentative="1">
      <w:start w:val="1"/>
      <w:numFmt w:val="lowerLetter"/>
      <w:lvlText w:val="%8."/>
      <w:lvlJc w:val="left"/>
      <w:pPr>
        <w:ind w:left="7038" w:hanging="360"/>
      </w:pPr>
    </w:lvl>
    <w:lvl w:ilvl="8" w:tplc="041B001B" w:tentative="1">
      <w:start w:val="1"/>
      <w:numFmt w:val="lowerRoman"/>
      <w:lvlText w:val="%9."/>
      <w:lvlJc w:val="right"/>
      <w:pPr>
        <w:ind w:left="7758" w:hanging="180"/>
      </w:pPr>
    </w:lvl>
  </w:abstractNum>
  <w:abstractNum w:abstractNumId="15" w15:restartNumberingAfterBreak="0">
    <w:nsid w:val="786E7338"/>
    <w:multiLevelType w:val="multilevel"/>
    <w:tmpl w:val="89DA05FA"/>
    <w:lvl w:ilvl="0">
      <w:start w:val="8"/>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numFmt w:val="decimal"/>
        <w:lvlText w:val=""/>
        <w:lvlJc w:val="left"/>
      </w:lvl>
    </w:lvlOverride>
    <w:lvlOverride w:ilvl="1">
      <w:lvl w:ilvl="1">
        <w:start w:val="1"/>
        <w:numFmt w:val="decimal"/>
        <w:lvlText w:val="%1.%2."/>
        <w:lvlJc w:val="left"/>
        <w:pPr>
          <w:tabs>
            <w:tab w:val="num" w:pos="792"/>
          </w:tabs>
          <w:ind w:left="792" w:hanging="432"/>
        </w:pPr>
      </w:lvl>
    </w:lvlOverride>
  </w:num>
  <w:num w:numId="2">
    <w:abstractNumId w:val="4"/>
  </w:num>
  <w:num w:numId="3">
    <w:abstractNumId w:val="2"/>
  </w:num>
  <w:num w:numId="4">
    <w:abstractNumId w:val="1"/>
  </w:num>
  <w:num w:numId="5">
    <w:abstractNumId w:val="13"/>
  </w:num>
  <w:num w:numId="6">
    <w:abstractNumId w:val="3"/>
  </w:num>
  <w:num w:numId="7">
    <w:abstractNumId w:val="10"/>
  </w:num>
  <w:num w:numId="8">
    <w:abstractNumId w:val="15"/>
  </w:num>
  <w:num w:numId="9">
    <w:abstractNumId w:val="9"/>
  </w:num>
  <w:num w:numId="10">
    <w:abstractNumId w:val="14"/>
  </w:num>
  <w:num w:numId="11">
    <w:abstractNumId w:val="8"/>
  </w:num>
  <w:num w:numId="12">
    <w:abstractNumId w:val="5"/>
  </w:num>
  <w:num w:numId="13">
    <w:abstractNumId w:val="6"/>
  </w:num>
  <w:num w:numId="14">
    <w:abstractNumId w:val="12"/>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7262"/>
    <w:rsid w:val="000074CE"/>
    <w:rsid w:val="0001449C"/>
    <w:rsid w:val="000524FF"/>
    <w:rsid w:val="00070B4F"/>
    <w:rsid w:val="00093D10"/>
    <w:rsid w:val="000B5856"/>
    <w:rsid w:val="000E139A"/>
    <w:rsid w:val="00184A0D"/>
    <w:rsid w:val="0019511C"/>
    <w:rsid w:val="001C24AF"/>
    <w:rsid w:val="001C6696"/>
    <w:rsid w:val="002269BF"/>
    <w:rsid w:val="00230CDD"/>
    <w:rsid w:val="00232E79"/>
    <w:rsid w:val="0026784A"/>
    <w:rsid w:val="0027776A"/>
    <w:rsid w:val="00284017"/>
    <w:rsid w:val="00290E28"/>
    <w:rsid w:val="00296953"/>
    <w:rsid w:val="002B1EDC"/>
    <w:rsid w:val="002E75DB"/>
    <w:rsid w:val="0039294E"/>
    <w:rsid w:val="003C265F"/>
    <w:rsid w:val="00405B62"/>
    <w:rsid w:val="00415DC3"/>
    <w:rsid w:val="004C5DC7"/>
    <w:rsid w:val="004C6C0F"/>
    <w:rsid w:val="004E69DB"/>
    <w:rsid w:val="00536658"/>
    <w:rsid w:val="00537262"/>
    <w:rsid w:val="005963B0"/>
    <w:rsid w:val="005E09AB"/>
    <w:rsid w:val="005F3072"/>
    <w:rsid w:val="005F773A"/>
    <w:rsid w:val="00602BDE"/>
    <w:rsid w:val="00623966"/>
    <w:rsid w:val="00665FED"/>
    <w:rsid w:val="00691331"/>
    <w:rsid w:val="00692282"/>
    <w:rsid w:val="00693715"/>
    <w:rsid w:val="006B1E92"/>
    <w:rsid w:val="00723585"/>
    <w:rsid w:val="00787760"/>
    <w:rsid w:val="00795CEF"/>
    <w:rsid w:val="007F1236"/>
    <w:rsid w:val="007F5AB1"/>
    <w:rsid w:val="0081508C"/>
    <w:rsid w:val="00833B4C"/>
    <w:rsid w:val="008521EE"/>
    <w:rsid w:val="008C6DA0"/>
    <w:rsid w:val="009115F1"/>
    <w:rsid w:val="00941CCD"/>
    <w:rsid w:val="009A269E"/>
    <w:rsid w:val="009D2766"/>
    <w:rsid w:val="00A03AE8"/>
    <w:rsid w:val="00A529E4"/>
    <w:rsid w:val="00A61AE5"/>
    <w:rsid w:val="00A632D4"/>
    <w:rsid w:val="00AE3900"/>
    <w:rsid w:val="00AF114B"/>
    <w:rsid w:val="00B23C6D"/>
    <w:rsid w:val="00B63B43"/>
    <w:rsid w:val="00B8437C"/>
    <w:rsid w:val="00BD1609"/>
    <w:rsid w:val="00BF0A7A"/>
    <w:rsid w:val="00C07CD4"/>
    <w:rsid w:val="00C234A7"/>
    <w:rsid w:val="00C75882"/>
    <w:rsid w:val="00C75ABD"/>
    <w:rsid w:val="00CB590B"/>
    <w:rsid w:val="00CC0DF7"/>
    <w:rsid w:val="00D16353"/>
    <w:rsid w:val="00D21A19"/>
    <w:rsid w:val="00E95F2E"/>
    <w:rsid w:val="00EC3D1F"/>
    <w:rsid w:val="00EE5E7B"/>
    <w:rsid w:val="00F00341"/>
    <w:rsid w:val="00F63C49"/>
    <w:rsid w:val="00F81588"/>
    <w:rsid w:val="00FD015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E988A0F-A836-4118-8B3D-14A0D758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158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StylVcerovov1">
    <w:name w:val="Styl Víceúrovňové1"/>
    <w:basedOn w:val="Bezzoznamu"/>
    <w:rsid w:val="00F81588"/>
    <w:pPr>
      <w:numPr>
        <w:numId w:val="2"/>
      </w:numPr>
    </w:pPr>
  </w:style>
  <w:style w:type="paragraph" w:styleId="Pta">
    <w:name w:val="footer"/>
    <w:basedOn w:val="Normlny"/>
    <w:link w:val="PtaChar"/>
    <w:rsid w:val="00F81588"/>
    <w:pPr>
      <w:tabs>
        <w:tab w:val="center" w:pos="4536"/>
        <w:tab w:val="right" w:pos="9072"/>
      </w:tabs>
    </w:pPr>
  </w:style>
  <w:style w:type="character" w:customStyle="1" w:styleId="PtaChar">
    <w:name w:val="Päta Char"/>
    <w:basedOn w:val="Predvolenpsmoodseku"/>
    <w:link w:val="Pta"/>
    <w:rsid w:val="00F81588"/>
    <w:rPr>
      <w:rFonts w:ascii="Times New Roman" w:eastAsia="Times New Roman" w:hAnsi="Times New Roman" w:cs="Times New Roman"/>
      <w:sz w:val="24"/>
      <w:szCs w:val="24"/>
      <w:lang w:eastAsia="sk-SK"/>
    </w:rPr>
  </w:style>
  <w:style w:type="character" w:styleId="slostrany">
    <w:name w:val="page number"/>
    <w:basedOn w:val="Predvolenpsmoodseku"/>
    <w:rsid w:val="00F81588"/>
  </w:style>
  <w:style w:type="paragraph" w:styleId="Hlavika">
    <w:name w:val="header"/>
    <w:basedOn w:val="Normlny"/>
    <w:link w:val="HlavikaChar"/>
    <w:rsid w:val="00F81588"/>
    <w:pPr>
      <w:tabs>
        <w:tab w:val="center" w:pos="4536"/>
        <w:tab w:val="right" w:pos="9072"/>
      </w:tabs>
    </w:pPr>
  </w:style>
  <w:style w:type="character" w:customStyle="1" w:styleId="HlavikaChar">
    <w:name w:val="Hlavička Char"/>
    <w:basedOn w:val="Predvolenpsmoodseku"/>
    <w:link w:val="Hlavika"/>
    <w:rsid w:val="00F81588"/>
    <w:rPr>
      <w:rFonts w:ascii="Times New Roman" w:eastAsia="Times New Roman" w:hAnsi="Times New Roman" w:cs="Times New Roman"/>
      <w:sz w:val="24"/>
      <w:szCs w:val="24"/>
      <w:lang w:eastAsia="sk-SK"/>
    </w:rPr>
  </w:style>
  <w:style w:type="paragraph" w:customStyle="1" w:styleId="StylZarovnatdoblokuVlevo0cmPedsazen095cm">
    <w:name w:val="Styl Zarovnat do bloku Vlevo:  0 cm Předsazení:  095 cm"/>
    <w:basedOn w:val="Normlny"/>
    <w:rsid w:val="00F81588"/>
    <w:pPr>
      <w:spacing w:after="120"/>
      <w:ind w:left="539" w:hanging="539"/>
      <w:jc w:val="both"/>
    </w:pPr>
    <w:rPr>
      <w:szCs w:val="20"/>
    </w:rPr>
  </w:style>
  <w:style w:type="paragraph" w:customStyle="1" w:styleId="StylZarovnatdoblokuPrvndek095cm">
    <w:name w:val="Styl Zarovnat do bloku První řádek:  095 cm"/>
    <w:basedOn w:val="Normlny"/>
    <w:rsid w:val="00F81588"/>
    <w:pPr>
      <w:spacing w:after="120"/>
      <w:ind w:firstLine="539"/>
      <w:jc w:val="both"/>
    </w:pPr>
    <w:rPr>
      <w:szCs w:val="20"/>
    </w:rPr>
  </w:style>
  <w:style w:type="paragraph" w:customStyle="1" w:styleId="Stylzarovnnnasted">
    <w:name w:val="Styl zarovnání na střed"/>
    <w:basedOn w:val="Normlny"/>
    <w:rsid w:val="00F81588"/>
    <w:pPr>
      <w:spacing w:after="120"/>
      <w:jc w:val="center"/>
    </w:pPr>
    <w:rPr>
      <w:szCs w:val="20"/>
    </w:rPr>
  </w:style>
  <w:style w:type="character" w:styleId="Odkaznakomentr">
    <w:name w:val="annotation reference"/>
    <w:uiPriority w:val="99"/>
    <w:semiHidden/>
    <w:unhideWhenUsed/>
    <w:rsid w:val="00F81588"/>
    <w:rPr>
      <w:sz w:val="16"/>
      <w:szCs w:val="16"/>
    </w:rPr>
  </w:style>
  <w:style w:type="paragraph" w:styleId="Textkomentra">
    <w:name w:val="annotation text"/>
    <w:basedOn w:val="Normlny"/>
    <w:link w:val="TextkomentraChar"/>
    <w:uiPriority w:val="99"/>
    <w:semiHidden/>
    <w:unhideWhenUsed/>
    <w:rsid w:val="00F81588"/>
    <w:rPr>
      <w:sz w:val="20"/>
      <w:szCs w:val="20"/>
    </w:rPr>
  </w:style>
  <w:style w:type="character" w:customStyle="1" w:styleId="TextkomentraChar">
    <w:name w:val="Text komentára Char"/>
    <w:basedOn w:val="Predvolenpsmoodseku"/>
    <w:link w:val="Textkomentra"/>
    <w:uiPriority w:val="99"/>
    <w:semiHidden/>
    <w:rsid w:val="00F81588"/>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F8158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1588"/>
    <w:rPr>
      <w:rFonts w:ascii="Segoe UI" w:eastAsia="Times New Roman" w:hAnsi="Segoe UI" w:cs="Segoe UI"/>
      <w:sz w:val="18"/>
      <w:szCs w:val="18"/>
      <w:lang w:eastAsia="sk-SK"/>
    </w:rPr>
  </w:style>
  <w:style w:type="paragraph" w:styleId="Odsekzoznamu">
    <w:name w:val="List Paragraph"/>
    <w:aliases w:val="body,Odsek zoznamu2"/>
    <w:basedOn w:val="Normlny"/>
    <w:link w:val="OdsekzoznamuChar"/>
    <w:uiPriority w:val="34"/>
    <w:qFormat/>
    <w:rsid w:val="00F81588"/>
    <w:pPr>
      <w:ind w:left="720"/>
      <w:contextualSpacing/>
    </w:pPr>
  </w:style>
  <w:style w:type="character" w:customStyle="1" w:styleId="OdsekzoznamuChar">
    <w:name w:val="Odsek zoznamu Char"/>
    <w:aliases w:val="body Char,Odsek zoznamu2 Char"/>
    <w:link w:val="Odsekzoznamu"/>
    <w:uiPriority w:val="34"/>
    <w:rsid w:val="001C24AF"/>
    <w:rPr>
      <w:rFonts w:ascii="Times New Roman" w:eastAsia="Times New Roman" w:hAnsi="Times New Roman" w:cs="Times New Roman"/>
      <w:sz w:val="24"/>
      <w:szCs w:val="24"/>
      <w:lang w:eastAsia="sk-SK"/>
    </w:rPr>
  </w:style>
  <w:style w:type="paragraph" w:customStyle="1" w:styleId="Default">
    <w:name w:val="Default"/>
    <w:rsid w:val="004C6C0F"/>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EC3D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421%20911%20207%209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2489</Words>
  <Characters>14190</Characters>
  <Application>Microsoft Office Word</Application>
  <DocSecurity>0</DocSecurity>
  <Lines>118</Lines>
  <Paragraphs>33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petrík</dc:creator>
  <cp:lastModifiedBy>Mária Hoštáková</cp:lastModifiedBy>
  <cp:revision>7</cp:revision>
  <dcterms:created xsi:type="dcterms:W3CDTF">2019-01-22T10:10:00Z</dcterms:created>
  <dcterms:modified xsi:type="dcterms:W3CDTF">2019-03-11T08:55:00Z</dcterms:modified>
</cp:coreProperties>
</file>